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C54E" w14:textId="39212C35" w:rsidR="007B4E45" w:rsidRPr="002D48AA" w:rsidRDefault="003D6969" w:rsidP="007B4E45">
      <w:pPr>
        <w:pStyle w:val="NoSpacing"/>
        <w:rPr>
          <w:rFonts w:asciiTheme="minorHAnsi" w:eastAsia="Calibri" w:hAnsiTheme="minorHAnsi" w:cstheme="minorHAnsi"/>
          <w:sz w:val="32"/>
          <w:szCs w:val="32"/>
        </w:rPr>
      </w:pPr>
      <w:r w:rsidRPr="002D48AA">
        <w:rPr>
          <w:rFonts w:asciiTheme="minorHAnsi" w:eastAsia="Calibri" w:hAnsiTheme="minorHAnsi" w:cstheme="minorHAnsi"/>
          <w:b/>
          <w:sz w:val="32"/>
          <w:szCs w:val="32"/>
        </w:rPr>
        <w:t>Washington State Association of Counties</w:t>
      </w:r>
    </w:p>
    <w:p w14:paraId="1EF10C31" w14:textId="058A4720" w:rsidR="007B4E45" w:rsidRPr="002D48AA" w:rsidRDefault="003D6969" w:rsidP="007B4E45">
      <w:pPr>
        <w:pStyle w:val="NoSpacing"/>
        <w:rPr>
          <w:rFonts w:asciiTheme="minorHAnsi" w:eastAsia="Calibri" w:hAnsiTheme="minorHAnsi" w:cstheme="minorHAnsi"/>
          <w:sz w:val="32"/>
          <w:szCs w:val="32"/>
        </w:rPr>
      </w:pPr>
      <w:r w:rsidRPr="002D48AA">
        <w:rPr>
          <w:rFonts w:asciiTheme="minorHAnsi" w:eastAsia="Calibri" w:hAnsiTheme="minorHAnsi" w:cstheme="minorHAnsi"/>
          <w:sz w:val="32"/>
          <w:szCs w:val="32"/>
        </w:rPr>
        <w:t>Olympia</w:t>
      </w:r>
      <w:r w:rsidR="007B4E45" w:rsidRPr="002D48AA">
        <w:rPr>
          <w:rFonts w:asciiTheme="minorHAnsi" w:eastAsia="Calibri" w:hAnsiTheme="minorHAnsi" w:cstheme="minorHAnsi"/>
          <w:sz w:val="32"/>
          <w:szCs w:val="32"/>
        </w:rPr>
        <w:t>, Washington</w:t>
      </w:r>
      <w:r w:rsidR="007B4E45" w:rsidRPr="002D48AA">
        <w:rPr>
          <w:rFonts w:asciiTheme="minorHAnsi" w:eastAsia="Calibri" w:hAnsiTheme="minorHAnsi" w:cstheme="minorHAnsi"/>
          <w:sz w:val="32"/>
          <w:szCs w:val="32"/>
        </w:rPr>
        <w:tab/>
      </w:r>
      <w:r w:rsidR="007B4E45" w:rsidRPr="002D48AA">
        <w:rPr>
          <w:rFonts w:asciiTheme="minorHAnsi" w:eastAsia="Calibri" w:hAnsiTheme="minorHAnsi" w:cstheme="minorHAnsi"/>
          <w:sz w:val="32"/>
          <w:szCs w:val="32"/>
        </w:rPr>
        <w:tab/>
      </w:r>
    </w:p>
    <w:p w14:paraId="206D78E3" w14:textId="77777777" w:rsidR="007B4E45" w:rsidRPr="002D48AA" w:rsidRDefault="007B4E45" w:rsidP="007B4E45">
      <w:pPr>
        <w:pStyle w:val="NoSpacing"/>
        <w:rPr>
          <w:rFonts w:asciiTheme="minorHAnsi" w:eastAsia="Calibri" w:hAnsiTheme="minorHAnsi" w:cstheme="minorHAnsi"/>
          <w:sz w:val="32"/>
          <w:szCs w:val="32"/>
        </w:rPr>
      </w:pPr>
      <w:r w:rsidRPr="002D48AA">
        <w:rPr>
          <w:rFonts w:asciiTheme="minorHAnsi" w:eastAsia="Calibri" w:hAnsiTheme="minorHAnsi" w:cstheme="minorHAnsi"/>
          <w:sz w:val="32"/>
          <w:szCs w:val="32"/>
        </w:rPr>
        <w:tab/>
      </w:r>
    </w:p>
    <w:p w14:paraId="22C36213" w14:textId="77777777" w:rsidR="007B4E45" w:rsidRPr="002D48AA" w:rsidRDefault="007B4E45" w:rsidP="007B4E45">
      <w:pPr>
        <w:pStyle w:val="NoSpacing"/>
        <w:rPr>
          <w:rFonts w:asciiTheme="minorHAnsi" w:eastAsia="Calibri" w:hAnsiTheme="minorHAnsi" w:cstheme="minorHAnsi"/>
          <w:i/>
          <w:sz w:val="32"/>
          <w:szCs w:val="32"/>
        </w:rPr>
      </w:pPr>
      <w:r w:rsidRPr="002D48AA">
        <w:rPr>
          <w:rFonts w:asciiTheme="minorHAnsi" w:eastAsia="Calibri" w:hAnsiTheme="minorHAnsi" w:cstheme="minorHAnsi"/>
          <w:i/>
          <w:sz w:val="32"/>
          <w:szCs w:val="32"/>
        </w:rPr>
        <w:t>Position Profile:</w:t>
      </w:r>
    </w:p>
    <w:p w14:paraId="6B9257A2" w14:textId="754E3978" w:rsidR="007B4E45" w:rsidRPr="00B7517E" w:rsidRDefault="007B4E45" w:rsidP="00B7517E">
      <w:pPr>
        <w:pStyle w:val="NoSpacing"/>
        <w:rPr>
          <w:sz w:val="24"/>
          <w:szCs w:val="24"/>
        </w:rPr>
      </w:pPr>
      <w:r w:rsidRPr="002D48AA">
        <w:rPr>
          <w:rFonts w:asciiTheme="minorHAnsi" w:eastAsia="Calibri" w:hAnsiTheme="minorHAnsi" w:cstheme="minorHAnsi"/>
          <w:sz w:val="32"/>
          <w:szCs w:val="32"/>
        </w:rPr>
        <w:t>Executive Director</w:t>
      </w:r>
    </w:p>
    <w:p w14:paraId="20DBCA2E" w14:textId="77777777" w:rsidR="002F7142" w:rsidRPr="00B7517E" w:rsidRDefault="002F7142" w:rsidP="007B4E45">
      <w:pPr>
        <w:rPr>
          <w:rFonts w:asciiTheme="minorHAnsi" w:hAnsiTheme="minorHAnsi" w:cstheme="minorHAnsi"/>
          <w:b/>
          <w:sz w:val="24"/>
          <w:szCs w:val="24"/>
          <w:u w:val="single"/>
        </w:rPr>
      </w:pPr>
    </w:p>
    <w:p w14:paraId="7260F237" w14:textId="1C69C5F3" w:rsidR="007B4E45" w:rsidRPr="002D48AA" w:rsidRDefault="007B4E45" w:rsidP="001946CD">
      <w:pPr>
        <w:spacing w:line="240" w:lineRule="auto"/>
        <w:rPr>
          <w:rFonts w:asciiTheme="minorHAnsi" w:hAnsiTheme="minorHAnsi" w:cstheme="minorHAnsi"/>
          <w:b/>
          <w:sz w:val="28"/>
          <w:szCs w:val="28"/>
          <w:u w:val="single"/>
        </w:rPr>
      </w:pPr>
      <w:r w:rsidRPr="002D48AA">
        <w:rPr>
          <w:rFonts w:asciiTheme="minorHAnsi" w:hAnsiTheme="minorHAnsi" w:cstheme="minorHAnsi"/>
          <w:b/>
          <w:sz w:val="28"/>
          <w:szCs w:val="28"/>
          <w:u w:val="single"/>
        </w:rPr>
        <w:t>Summary</w:t>
      </w:r>
    </w:p>
    <w:p w14:paraId="5562A911" w14:textId="0F054D00" w:rsidR="00F545A5" w:rsidRPr="002C1AAA" w:rsidRDefault="67AB651A" w:rsidP="3D9A58EC">
      <w:pPr>
        <w:spacing w:line="240" w:lineRule="auto"/>
        <w:rPr>
          <w:rFonts w:asciiTheme="minorHAnsi" w:hAnsiTheme="minorHAnsi" w:cstheme="minorBidi"/>
          <w:b/>
          <w:bCs/>
          <w:sz w:val="24"/>
          <w:szCs w:val="24"/>
          <w:u w:val="single"/>
        </w:rPr>
      </w:pPr>
      <w:r w:rsidRPr="3D9A58EC">
        <w:rPr>
          <w:rFonts w:asciiTheme="minorHAnsi" w:hAnsiTheme="minorHAnsi" w:cstheme="minorBidi"/>
          <w:sz w:val="24"/>
          <w:szCs w:val="24"/>
        </w:rPr>
        <w:t xml:space="preserve">The </w:t>
      </w:r>
      <w:hyperlink r:id="rId11">
        <w:r w:rsidRPr="3D9A58EC">
          <w:rPr>
            <w:rStyle w:val="Hyperlink"/>
            <w:rFonts w:asciiTheme="minorHAnsi" w:hAnsiTheme="minorHAnsi" w:cstheme="minorBidi"/>
            <w:b/>
            <w:bCs/>
            <w:sz w:val="24"/>
            <w:szCs w:val="24"/>
          </w:rPr>
          <w:t>Washington State Association of Counties</w:t>
        </w:r>
      </w:hyperlink>
      <w:r w:rsidRPr="3D9A58EC">
        <w:rPr>
          <w:rFonts w:asciiTheme="minorHAnsi" w:hAnsiTheme="minorHAnsi" w:cstheme="minorBidi"/>
          <w:sz w:val="24"/>
          <w:szCs w:val="24"/>
        </w:rPr>
        <w:t xml:space="preserve"> (WSAC)</w:t>
      </w:r>
      <w:r w:rsidR="69E017CE" w:rsidRPr="3D9A58EC">
        <w:rPr>
          <w:rFonts w:asciiTheme="minorHAnsi" w:hAnsiTheme="minorHAnsi" w:cstheme="minorBidi"/>
          <w:sz w:val="24"/>
          <w:szCs w:val="24"/>
        </w:rPr>
        <w:t xml:space="preserve">, Washington state’s leading </w:t>
      </w:r>
      <w:r w:rsidR="72C8B910" w:rsidRPr="3D9A58EC">
        <w:rPr>
          <w:rFonts w:asciiTheme="minorHAnsi" w:hAnsiTheme="minorHAnsi" w:cstheme="minorBidi"/>
          <w:sz w:val="24"/>
          <w:szCs w:val="24"/>
        </w:rPr>
        <w:t xml:space="preserve">advocate for </w:t>
      </w:r>
      <w:r w:rsidR="69E017CE" w:rsidRPr="3D9A58EC">
        <w:rPr>
          <w:rFonts w:asciiTheme="minorHAnsi" w:hAnsiTheme="minorHAnsi" w:cstheme="minorBidi"/>
          <w:sz w:val="24"/>
          <w:szCs w:val="24"/>
        </w:rPr>
        <w:t>counties,</w:t>
      </w:r>
      <w:r w:rsidR="4BD4F4E1" w:rsidRPr="3D9A58EC">
        <w:rPr>
          <w:rFonts w:asciiTheme="minorHAnsi" w:hAnsiTheme="minorHAnsi" w:cstheme="minorBidi"/>
          <w:sz w:val="24"/>
          <w:szCs w:val="24"/>
        </w:rPr>
        <w:t xml:space="preserve"> </w:t>
      </w:r>
      <w:r w:rsidR="32F0AF50" w:rsidRPr="3D9A58EC">
        <w:rPr>
          <w:rFonts w:asciiTheme="minorHAnsi" w:hAnsiTheme="minorHAnsi" w:cstheme="minorBidi"/>
          <w:sz w:val="24"/>
          <w:szCs w:val="24"/>
        </w:rPr>
        <w:t xml:space="preserve">is seeking </w:t>
      </w:r>
      <w:r w:rsidR="14F350E4" w:rsidRPr="3D9A58EC">
        <w:rPr>
          <w:rFonts w:asciiTheme="minorHAnsi" w:hAnsiTheme="minorHAnsi" w:cstheme="minorBidi"/>
          <w:sz w:val="24"/>
          <w:szCs w:val="24"/>
        </w:rPr>
        <w:t>a strong,</w:t>
      </w:r>
      <w:r w:rsidR="32F0AF50" w:rsidRPr="3D9A58EC">
        <w:rPr>
          <w:rFonts w:asciiTheme="minorHAnsi" w:hAnsiTheme="minorHAnsi" w:cstheme="minorBidi"/>
          <w:sz w:val="24"/>
          <w:szCs w:val="24"/>
        </w:rPr>
        <w:t xml:space="preserve"> experienced</w:t>
      </w:r>
      <w:r w:rsidR="0D05D7DE" w:rsidRPr="3D9A58EC">
        <w:rPr>
          <w:rFonts w:asciiTheme="minorHAnsi" w:hAnsiTheme="minorHAnsi" w:cstheme="minorBidi"/>
          <w:sz w:val="24"/>
          <w:szCs w:val="24"/>
        </w:rPr>
        <w:t>,</w:t>
      </w:r>
      <w:r w:rsidR="32F0AF50" w:rsidRPr="3D9A58EC">
        <w:rPr>
          <w:rFonts w:asciiTheme="minorHAnsi" w:hAnsiTheme="minorHAnsi" w:cstheme="minorBidi"/>
          <w:sz w:val="24"/>
          <w:szCs w:val="24"/>
        </w:rPr>
        <w:t xml:space="preserve"> </w:t>
      </w:r>
      <w:r w:rsidR="14F350E4" w:rsidRPr="3D9A58EC">
        <w:rPr>
          <w:rFonts w:asciiTheme="minorHAnsi" w:hAnsiTheme="minorHAnsi" w:cstheme="minorBidi"/>
          <w:sz w:val="24"/>
          <w:szCs w:val="24"/>
        </w:rPr>
        <w:t xml:space="preserve">and </w:t>
      </w:r>
      <w:r w:rsidR="73250FCE" w:rsidRPr="3D9A58EC">
        <w:rPr>
          <w:rFonts w:asciiTheme="minorHAnsi" w:hAnsiTheme="minorHAnsi" w:cstheme="minorBidi"/>
          <w:sz w:val="24"/>
          <w:szCs w:val="24"/>
        </w:rPr>
        <w:t xml:space="preserve">collaborative leader who is a champion of and enthusiast for local county </w:t>
      </w:r>
      <w:r w:rsidR="3A5BA336" w:rsidRPr="3D9A58EC">
        <w:rPr>
          <w:rFonts w:asciiTheme="minorHAnsi" w:hAnsiTheme="minorHAnsi" w:cstheme="minorBidi"/>
          <w:sz w:val="24"/>
          <w:szCs w:val="24"/>
        </w:rPr>
        <w:t>governments</w:t>
      </w:r>
      <w:r w:rsidR="69E017CE" w:rsidRPr="3D9A58EC">
        <w:rPr>
          <w:rFonts w:asciiTheme="minorHAnsi" w:hAnsiTheme="minorHAnsi" w:cstheme="minorBidi"/>
          <w:sz w:val="24"/>
          <w:szCs w:val="24"/>
        </w:rPr>
        <w:t xml:space="preserve">.  </w:t>
      </w:r>
      <w:r w:rsidR="5964A5BD" w:rsidRPr="3D9A58EC">
        <w:rPr>
          <w:rFonts w:asciiTheme="minorHAnsi" w:hAnsiTheme="minorHAnsi" w:cstheme="minorBidi"/>
          <w:sz w:val="24"/>
          <w:szCs w:val="24"/>
        </w:rPr>
        <w:t>Following a 17-year</w:t>
      </w:r>
      <w:r w:rsidR="6A03CB49" w:rsidRPr="3D9A58EC">
        <w:rPr>
          <w:rFonts w:asciiTheme="minorHAnsi" w:hAnsiTheme="minorHAnsi" w:cstheme="minorBidi"/>
          <w:sz w:val="24"/>
          <w:szCs w:val="24"/>
        </w:rPr>
        <w:t>+</w:t>
      </w:r>
      <w:r w:rsidR="5964A5BD" w:rsidRPr="3D9A58EC">
        <w:rPr>
          <w:rFonts w:asciiTheme="minorHAnsi" w:hAnsiTheme="minorHAnsi" w:cstheme="minorBidi"/>
          <w:sz w:val="24"/>
          <w:szCs w:val="24"/>
        </w:rPr>
        <w:t xml:space="preserve"> </w:t>
      </w:r>
      <w:r w:rsidR="69E017CE" w:rsidRPr="3D9A58EC">
        <w:rPr>
          <w:rFonts w:asciiTheme="minorHAnsi" w:hAnsiTheme="minorHAnsi" w:cstheme="minorBidi"/>
          <w:sz w:val="24"/>
          <w:szCs w:val="24"/>
        </w:rPr>
        <w:t>executive</w:t>
      </w:r>
      <w:r w:rsidR="000D17DE" w:rsidRPr="3D9A58EC">
        <w:rPr>
          <w:rFonts w:asciiTheme="minorHAnsi" w:hAnsiTheme="minorHAnsi" w:cstheme="minorBidi"/>
          <w:sz w:val="24"/>
          <w:szCs w:val="24"/>
        </w:rPr>
        <w:t xml:space="preserve"> and an interim Executive Director of one year</w:t>
      </w:r>
      <w:r w:rsidR="5964A5BD" w:rsidRPr="3D9A58EC">
        <w:rPr>
          <w:rFonts w:asciiTheme="minorHAnsi" w:hAnsiTheme="minorHAnsi" w:cstheme="minorBidi"/>
          <w:sz w:val="24"/>
          <w:szCs w:val="24"/>
        </w:rPr>
        <w:t>, t</w:t>
      </w:r>
      <w:r w:rsidR="73250FCE" w:rsidRPr="3D9A58EC">
        <w:rPr>
          <w:rFonts w:asciiTheme="minorHAnsi" w:hAnsiTheme="minorHAnsi" w:cstheme="minorBidi"/>
          <w:sz w:val="24"/>
          <w:szCs w:val="24"/>
        </w:rPr>
        <w:t>he ideal candidate</w:t>
      </w:r>
      <w:r w:rsidR="00007272" w:rsidRPr="3D9A58EC">
        <w:rPr>
          <w:rFonts w:asciiTheme="minorHAnsi" w:hAnsiTheme="minorHAnsi" w:cstheme="minorBidi"/>
          <w:sz w:val="24"/>
          <w:szCs w:val="24"/>
        </w:rPr>
        <w:t xml:space="preserve"> for this role</w:t>
      </w:r>
      <w:r w:rsidR="3A5BA336" w:rsidRPr="3D9A58EC">
        <w:rPr>
          <w:rFonts w:asciiTheme="minorHAnsi" w:hAnsiTheme="minorHAnsi" w:cstheme="minorBidi"/>
          <w:sz w:val="24"/>
          <w:szCs w:val="24"/>
        </w:rPr>
        <w:t xml:space="preserve"> </w:t>
      </w:r>
      <w:r w:rsidR="73250FCE" w:rsidRPr="3D9A58EC">
        <w:rPr>
          <w:rFonts w:asciiTheme="minorHAnsi" w:hAnsiTheme="minorHAnsi" w:cstheme="minorBidi"/>
          <w:sz w:val="24"/>
          <w:szCs w:val="24"/>
        </w:rPr>
        <w:t xml:space="preserve">will be a respected leader </w:t>
      </w:r>
      <w:r w:rsidR="00825E06" w:rsidRPr="3D9A58EC">
        <w:rPr>
          <w:rFonts w:asciiTheme="minorHAnsi" w:hAnsiTheme="minorHAnsi" w:cstheme="minorBidi"/>
          <w:sz w:val="24"/>
          <w:szCs w:val="24"/>
        </w:rPr>
        <w:t xml:space="preserve">in organizations </w:t>
      </w:r>
      <w:r w:rsidR="00881934" w:rsidRPr="3D9A58EC">
        <w:rPr>
          <w:rFonts w:asciiTheme="minorHAnsi" w:hAnsiTheme="minorHAnsi" w:cstheme="minorBidi"/>
          <w:sz w:val="24"/>
          <w:szCs w:val="24"/>
        </w:rPr>
        <w:t xml:space="preserve">undergoing change, entrepreneurial, and </w:t>
      </w:r>
      <w:r w:rsidR="73250FCE" w:rsidRPr="3D9A58EC">
        <w:rPr>
          <w:rFonts w:asciiTheme="minorHAnsi" w:eastAsiaTheme="minorEastAsia" w:hAnsiTheme="minorHAnsi" w:cstheme="minorBidi"/>
          <w:sz w:val="24"/>
          <w:szCs w:val="24"/>
        </w:rPr>
        <w:t>with a high level of professionalism, drive, political acumen and diplomacy in group dynamics and political environments</w:t>
      </w:r>
      <w:r w:rsidR="00A32236" w:rsidRPr="3D9A58EC">
        <w:rPr>
          <w:rFonts w:asciiTheme="minorHAnsi" w:eastAsiaTheme="minorEastAsia" w:hAnsiTheme="minorHAnsi" w:cstheme="minorBidi"/>
          <w:sz w:val="24"/>
          <w:szCs w:val="24"/>
        </w:rPr>
        <w:t>. They will be a leader</w:t>
      </w:r>
      <w:r w:rsidR="5782A34F" w:rsidRPr="3D9A58EC">
        <w:rPr>
          <w:rFonts w:asciiTheme="minorHAnsi" w:eastAsiaTheme="minorEastAsia" w:hAnsiTheme="minorHAnsi" w:cstheme="minorBidi"/>
          <w:sz w:val="24"/>
          <w:szCs w:val="24"/>
        </w:rPr>
        <w:t xml:space="preserve"> who </w:t>
      </w:r>
      <w:r w:rsidR="5782A34F" w:rsidRPr="3D9A58EC">
        <w:rPr>
          <w:rFonts w:asciiTheme="minorHAnsi" w:hAnsiTheme="minorHAnsi" w:cstheme="minorBidi"/>
          <w:sz w:val="24"/>
          <w:szCs w:val="24"/>
        </w:rPr>
        <w:t>strives to support the collective strength and voices of local county elected commissioners, councilmembers, and county executives.</w:t>
      </w:r>
      <w:r w:rsidR="73250FCE" w:rsidRPr="3D9A58EC">
        <w:rPr>
          <w:rFonts w:asciiTheme="minorHAnsi" w:eastAsiaTheme="minorEastAsia" w:hAnsiTheme="minorHAnsi" w:cstheme="minorBidi"/>
          <w:sz w:val="24"/>
          <w:szCs w:val="24"/>
        </w:rPr>
        <w:t xml:space="preserve"> </w:t>
      </w:r>
      <w:r w:rsidR="73250FCE" w:rsidRPr="3D9A58EC">
        <w:rPr>
          <w:rFonts w:asciiTheme="minorHAnsi" w:hAnsiTheme="minorHAnsi" w:cstheme="minorBidi"/>
          <w:sz w:val="24"/>
          <w:szCs w:val="24"/>
        </w:rPr>
        <w:t xml:space="preserve"> The new Executive Director will </w:t>
      </w:r>
      <w:r w:rsidR="6F8F6245" w:rsidRPr="3D9A58EC">
        <w:rPr>
          <w:rFonts w:asciiTheme="minorHAnsi" w:hAnsiTheme="minorHAnsi" w:cstheme="minorBidi"/>
          <w:sz w:val="24"/>
          <w:szCs w:val="24"/>
        </w:rPr>
        <w:t>manage</w:t>
      </w:r>
      <w:r w:rsidR="1E9D2C7D" w:rsidRPr="3D9A58EC">
        <w:rPr>
          <w:rFonts w:asciiTheme="minorHAnsi" w:hAnsiTheme="minorHAnsi" w:cstheme="minorBidi"/>
          <w:sz w:val="24"/>
          <w:szCs w:val="24"/>
        </w:rPr>
        <w:t xml:space="preserve"> and oversee</w:t>
      </w:r>
      <w:r w:rsidR="6F8F6245" w:rsidRPr="3D9A58EC">
        <w:rPr>
          <w:rFonts w:asciiTheme="minorHAnsi" w:hAnsiTheme="minorHAnsi" w:cstheme="minorBidi"/>
          <w:sz w:val="24"/>
          <w:szCs w:val="24"/>
        </w:rPr>
        <w:t xml:space="preserve"> all aspects of </w:t>
      </w:r>
      <w:r w:rsidR="47CAB07A" w:rsidRPr="3D9A58EC">
        <w:rPr>
          <w:rFonts w:asciiTheme="minorHAnsi" w:hAnsiTheme="minorHAnsi" w:cstheme="minorBidi"/>
          <w:sz w:val="24"/>
          <w:szCs w:val="24"/>
        </w:rPr>
        <w:t>this</w:t>
      </w:r>
      <w:r w:rsidR="6F8F6245" w:rsidRPr="3D9A58EC">
        <w:rPr>
          <w:rFonts w:asciiTheme="minorHAnsi" w:hAnsiTheme="minorHAnsi" w:cstheme="minorBidi"/>
          <w:sz w:val="24"/>
          <w:szCs w:val="24"/>
        </w:rPr>
        <w:t xml:space="preserve"> </w:t>
      </w:r>
      <w:r w:rsidR="50F5353E" w:rsidRPr="3D9A58EC">
        <w:rPr>
          <w:rFonts w:asciiTheme="minorHAnsi" w:hAnsiTheme="minorHAnsi" w:cstheme="minorBidi"/>
          <w:sz w:val="24"/>
          <w:szCs w:val="24"/>
        </w:rPr>
        <w:t>dynamic</w:t>
      </w:r>
      <w:r w:rsidR="6A03CB49" w:rsidRPr="3D9A58EC">
        <w:rPr>
          <w:rFonts w:asciiTheme="minorHAnsi" w:hAnsiTheme="minorHAnsi" w:cstheme="minorBidi"/>
          <w:sz w:val="24"/>
          <w:szCs w:val="24"/>
        </w:rPr>
        <w:t xml:space="preserve">, </w:t>
      </w:r>
      <w:r w:rsidR="00526A11" w:rsidRPr="3D9A58EC">
        <w:rPr>
          <w:rFonts w:asciiTheme="minorHAnsi" w:hAnsiTheme="minorHAnsi" w:cstheme="minorBidi"/>
          <w:sz w:val="24"/>
          <w:szCs w:val="24"/>
        </w:rPr>
        <w:t>respected,</w:t>
      </w:r>
      <w:r w:rsidR="50F5353E" w:rsidRPr="3D9A58EC">
        <w:rPr>
          <w:rFonts w:asciiTheme="minorHAnsi" w:hAnsiTheme="minorHAnsi" w:cstheme="minorBidi"/>
          <w:sz w:val="24"/>
          <w:szCs w:val="24"/>
        </w:rPr>
        <w:t xml:space="preserve"> and diverse 501</w:t>
      </w:r>
      <w:r w:rsidR="6013D6C8" w:rsidRPr="3D9A58EC">
        <w:rPr>
          <w:rFonts w:asciiTheme="minorHAnsi" w:hAnsiTheme="minorHAnsi" w:cstheme="minorBidi"/>
          <w:sz w:val="24"/>
          <w:szCs w:val="24"/>
        </w:rPr>
        <w:t>(</w:t>
      </w:r>
      <w:r w:rsidR="50F5353E" w:rsidRPr="3D9A58EC">
        <w:rPr>
          <w:rFonts w:asciiTheme="minorHAnsi" w:hAnsiTheme="minorHAnsi" w:cstheme="minorBidi"/>
          <w:sz w:val="24"/>
          <w:szCs w:val="24"/>
        </w:rPr>
        <w:t>c</w:t>
      </w:r>
      <w:r w:rsidR="41949A6C" w:rsidRPr="3D9A58EC">
        <w:rPr>
          <w:rFonts w:asciiTheme="minorHAnsi" w:hAnsiTheme="minorHAnsi" w:cstheme="minorBidi"/>
          <w:sz w:val="24"/>
          <w:szCs w:val="24"/>
        </w:rPr>
        <w:t>)</w:t>
      </w:r>
      <w:r w:rsidR="50F5353E" w:rsidRPr="3D9A58EC">
        <w:rPr>
          <w:rFonts w:asciiTheme="minorHAnsi" w:hAnsiTheme="minorHAnsi" w:cstheme="minorBidi"/>
          <w:sz w:val="24"/>
          <w:szCs w:val="24"/>
        </w:rPr>
        <w:t>(</w:t>
      </w:r>
      <w:r w:rsidR="004462DA" w:rsidRPr="3D9A58EC">
        <w:rPr>
          <w:rFonts w:asciiTheme="minorHAnsi" w:hAnsiTheme="minorHAnsi" w:cstheme="minorBidi"/>
          <w:sz w:val="24"/>
          <w:szCs w:val="24"/>
        </w:rPr>
        <w:t>4</w:t>
      </w:r>
      <w:r w:rsidR="50F5353E" w:rsidRPr="3D9A58EC">
        <w:rPr>
          <w:rFonts w:asciiTheme="minorHAnsi" w:hAnsiTheme="minorHAnsi" w:cstheme="minorBidi"/>
          <w:sz w:val="24"/>
          <w:szCs w:val="24"/>
        </w:rPr>
        <w:t xml:space="preserve">) </w:t>
      </w:r>
      <w:r w:rsidR="3E400F77" w:rsidRPr="3D9A58EC">
        <w:rPr>
          <w:rFonts w:asciiTheme="minorHAnsi" w:hAnsiTheme="minorHAnsi" w:cstheme="minorBidi"/>
          <w:sz w:val="24"/>
          <w:szCs w:val="24"/>
        </w:rPr>
        <w:t>statewide</w:t>
      </w:r>
      <w:r w:rsidR="6CA9022B" w:rsidRPr="3D9A58EC">
        <w:rPr>
          <w:rFonts w:asciiTheme="minorHAnsi" w:hAnsiTheme="minorHAnsi" w:cstheme="minorBidi"/>
          <w:sz w:val="24"/>
          <w:szCs w:val="24"/>
        </w:rPr>
        <w:t xml:space="preserve"> nonprofit</w:t>
      </w:r>
      <w:r w:rsidR="3E400F77" w:rsidRPr="3D9A58EC">
        <w:rPr>
          <w:rFonts w:asciiTheme="minorHAnsi" w:hAnsiTheme="minorHAnsi" w:cstheme="minorBidi"/>
          <w:sz w:val="24"/>
          <w:szCs w:val="24"/>
        </w:rPr>
        <w:t xml:space="preserve"> </w:t>
      </w:r>
      <w:r w:rsidR="50F5353E" w:rsidRPr="3D9A58EC">
        <w:rPr>
          <w:rFonts w:asciiTheme="minorHAnsi" w:hAnsiTheme="minorHAnsi" w:cstheme="minorBidi"/>
          <w:sz w:val="24"/>
          <w:szCs w:val="24"/>
        </w:rPr>
        <w:t xml:space="preserve">association, </w:t>
      </w:r>
      <w:r w:rsidR="00C40496" w:rsidRPr="3D9A58EC">
        <w:rPr>
          <w:rFonts w:asciiTheme="minorHAnsi" w:hAnsiTheme="minorHAnsi" w:cstheme="minorBidi"/>
          <w:sz w:val="24"/>
          <w:szCs w:val="24"/>
        </w:rPr>
        <w:t xml:space="preserve">particularly responding to </w:t>
      </w:r>
      <w:r w:rsidR="00A0537E" w:rsidRPr="3D9A58EC">
        <w:rPr>
          <w:rFonts w:asciiTheme="minorHAnsi" w:hAnsiTheme="minorHAnsi" w:cstheme="minorBidi"/>
          <w:sz w:val="24"/>
          <w:szCs w:val="24"/>
        </w:rPr>
        <w:t xml:space="preserve">emerging needs of </w:t>
      </w:r>
      <w:r w:rsidR="00C40496" w:rsidRPr="3D9A58EC">
        <w:rPr>
          <w:rFonts w:asciiTheme="minorHAnsi" w:hAnsiTheme="minorHAnsi" w:cstheme="minorBidi"/>
          <w:sz w:val="24"/>
          <w:szCs w:val="24"/>
        </w:rPr>
        <w:t>member</w:t>
      </w:r>
      <w:r w:rsidR="00A0537E" w:rsidRPr="3D9A58EC">
        <w:rPr>
          <w:rFonts w:asciiTheme="minorHAnsi" w:hAnsiTheme="minorHAnsi" w:cstheme="minorBidi"/>
          <w:sz w:val="24"/>
          <w:szCs w:val="24"/>
        </w:rPr>
        <w:t>s</w:t>
      </w:r>
      <w:r w:rsidR="00C40496" w:rsidRPr="3D9A58EC">
        <w:rPr>
          <w:rFonts w:asciiTheme="minorHAnsi" w:hAnsiTheme="minorHAnsi" w:cstheme="minorBidi"/>
          <w:sz w:val="24"/>
          <w:szCs w:val="24"/>
        </w:rPr>
        <w:t xml:space="preserve">, driving revenue growth, and supporting and retaining </w:t>
      </w:r>
      <w:r w:rsidR="13BA1AE5" w:rsidRPr="3D9A58EC">
        <w:rPr>
          <w:rFonts w:asciiTheme="minorHAnsi" w:hAnsiTheme="minorHAnsi" w:cstheme="minorBidi"/>
          <w:sz w:val="24"/>
          <w:szCs w:val="24"/>
        </w:rPr>
        <w:t>a</w:t>
      </w:r>
      <w:r w:rsidR="21B35752" w:rsidRPr="3D9A58EC">
        <w:rPr>
          <w:rFonts w:asciiTheme="minorHAnsi" w:hAnsiTheme="minorHAnsi" w:cstheme="minorBidi"/>
          <w:sz w:val="24"/>
          <w:szCs w:val="24"/>
        </w:rPr>
        <w:t xml:space="preserve"> strong professional staff</w:t>
      </w:r>
      <w:r w:rsidR="09B1118A" w:rsidRPr="3D9A58EC">
        <w:rPr>
          <w:rFonts w:asciiTheme="minorHAnsi" w:hAnsiTheme="minorHAnsi" w:cstheme="minorBidi"/>
          <w:sz w:val="24"/>
          <w:szCs w:val="24"/>
        </w:rPr>
        <w:t xml:space="preserve">.  </w:t>
      </w:r>
      <w:r w:rsidR="1C536933" w:rsidRPr="3D9A58EC">
        <w:rPr>
          <w:rFonts w:asciiTheme="minorHAnsi" w:eastAsiaTheme="minorEastAsia" w:hAnsiTheme="minorHAnsi" w:cstheme="minorBidi"/>
          <w:sz w:val="24"/>
          <w:szCs w:val="24"/>
        </w:rPr>
        <w:t xml:space="preserve">As a highly visible leader, the new </w:t>
      </w:r>
      <w:r w:rsidR="1F0E3F53" w:rsidRPr="3D9A58EC">
        <w:rPr>
          <w:rFonts w:asciiTheme="minorHAnsi" w:eastAsiaTheme="minorEastAsia" w:hAnsiTheme="minorHAnsi" w:cstheme="minorBidi"/>
          <w:sz w:val="24"/>
          <w:szCs w:val="24"/>
        </w:rPr>
        <w:t>E</w:t>
      </w:r>
      <w:r w:rsidR="0FB384E1" w:rsidRPr="3D9A58EC">
        <w:rPr>
          <w:rFonts w:asciiTheme="minorHAnsi" w:eastAsiaTheme="minorEastAsia" w:hAnsiTheme="minorHAnsi" w:cstheme="minorBidi"/>
          <w:sz w:val="24"/>
          <w:szCs w:val="24"/>
        </w:rPr>
        <w:t xml:space="preserve">xecutive </w:t>
      </w:r>
      <w:r w:rsidR="64EB3F45" w:rsidRPr="3D9A58EC">
        <w:rPr>
          <w:rFonts w:asciiTheme="minorHAnsi" w:eastAsiaTheme="minorEastAsia" w:hAnsiTheme="minorHAnsi" w:cstheme="minorBidi"/>
          <w:sz w:val="24"/>
          <w:szCs w:val="24"/>
        </w:rPr>
        <w:t>D</w:t>
      </w:r>
      <w:r w:rsidR="0FB384E1" w:rsidRPr="3D9A58EC">
        <w:rPr>
          <w:rFonts w:asciiTheme="minorHAnsi" w:eastAsiaTheme="minorEastAsia" w:hAnsiTheme="minorHAnsi" w:cstheme="minorBidi"/>
          <w:sz w:val="24"/>
          <w:szCs w:val="24"/>
        </w:rPr>
        <w:t>irector will have the opportunity to engage with state-level and national policymakers</w:t>
      </w:r>
      <w:r w:rsidR="5251711A" w:rsidRPr="3D9A58EC">
        <w:rPr>
          <w:rFonts w:asciiTheme="minorHAnsi" w:eastAsiaTheme="minorEastAsia" w:hAnsiTheme="minorHAnsi" w:cstheme="minorBidi"/>
          <w:sz w:val="24"/>
          <w:szCs w:val="24"/>
        </w:rPr>
        <w:t xml:space="preserve"> on complex topics</w:t>
      </w:r>
      <w:r w:rsidR="0FB384E1" w:rsidRPr="3D9A58EC">
        <w:rPr>
          <w:rFonts w:asciiTheme="minorHAnsi" w:eastAsiaTheme="minorEastAsia" w:hAnsiTheme="minorHAnsi" w:cstheme="minorBidi"/>
          <w:sz w:val="24"/>
          <w:szCs w:val="24"/>
        </w:rPr>
        <w:t xml:space="preserve">, and to support county governments to be </w:t>
      </w:r>
      <w:r w:rsidR="2FC51F17" w:rsidRPr="3D9A58EC">
        <w:rPr>
          <w:rFonts w:asciiTheme="minorHAnsi" w:eastAsiaTheme="minorEastAsia" w:hAnsiTheme="minorHAnsi" w:cstheme="minorBidi"/>
          <w:sz w:val="24"/>
          <w:szCs w:val="24"/>
        </w:rPr>
        <w:t>able to effectively carry out their functions, with</w:t>
      </w:r>
      <w:r w:rsidR="1CCFBA75" w:rsidRPr="3D9A58EC">
        <w:rPr>
          <w:rFonts w:asciiTheme="minorHAnsi" w:eastAsiaTheme="minorEastAsia" w:hAnsiTheme="minorHAnsi" w:cstheme="minorBidi"/>
          <w:sz w:val="24"/>
          <w:szCs w:val="24"/>
        </w:rPr>
        <w:t>in</w:t>
      </w:r>
      <w:r w:rsidR="2FC51F17" w:rsidRPr="3D9A58EC">
        <w:rPr>
          <w:rFonts w:asciiTheme="minorHAnsi" w:eastAsiaTheme="minorEastAsia" w:hAnsiTheme="minorHAnsi" w:cstheme="minorBidi"/>
          <w:sz w:val="24"/>
          <w:szCs w:val="24"/>
        </w:rPr>
        <w:t xml:space="preserve"> </w:t>
      </w:r>
      <w:r w:rsidR="7D46A745" w:rsidRPr="3D9A58EC">
        <w:rPr>
          <w:rFonts w:asciiTheme="minorHAnsi" w:eastAsiaTheme="minorEastAsia" w:hAnsiTheme="minorHAnsi" w:cstheme="minorBidi"/>
          <w:sz w:val="24"/>
          <w:szCs w:val="24"/>
        </w:rPr>
        <w:t xml:space="preserve">strong </w:t>
      </w:r>
      <w:r w:rsidR="2FC51F17" w:rsidRPr="3D9A58EC">
        <w:rPr>
          <w:rFonts w:asciiTheme="minorHAnsi" w:eastAsiaTheme="minorEastAsia" w:hAnsiTheme="minorHAnsi" w:cstheme="minorBidi"/>
          <w:sz w:val="24"/>
          <w:szCs w:val="24"/>
        </w:rPr>
        <w:t xml:space="preserve">revenue and policy </w:t>
      </w:r>
      <w:r w:rsidR="7D46A745" w:rsidRPr="3D9A58EC">
        <w:rPr>
          <w:rFonts w:asciiTheme="minorHAnsi" w:eastAsiaTheme="minorEastAsia" w:hAnsiTheme="minorHAnsi" w:cstheme="minorBidi"/>
          <w:sz w:val="24"/>
          <w:szCs w:val="24"/>
        </w:rPr>
        <w:t>frameworks.</w:t>
      </w:r>
      <w:r w:rsidR="19701860" w:rsidRPr="3D9A58EC">
        <w:rPr>
          <w:rFonts w:asciiTheme="minorHAnsi" w:eastAsiaTheme="minorEastAsia" w:hAnsiTheme="minorHAnsi" w:cstheme="minorBidi"/>
          <w:sz w:val="24"/>
          <w:szCs w:val="24"/>
        </w:rPr>
        <w:t xml:space="preserve">  </w:t>
      </w:r>
    </w:p>
    <w:p w14:paraId="516AC42D" w14:textId="384A3393" w:rsidR="007B4E45" w:rsidRPr="00B7517E" w:rsidRDefault="007B4E45" w:rsidP="001946CD">
      <w:pPr>
        <w:spacing w:line="240" w:lineRule="auto"/>
        <w:rPr>
          <w:rFonts w:asciiTheme="minorHAnsi" w:hAnsiTheme="minorHAnsi" w:cstheme="minorBidi"/>
          <w:b/>
          <w:bCs/>
          <w:sz w:val="28"/>
          <w:szCs w:val="28"/>
        </w:rPr>
      </w:pPr>
      <w:r w:rsidRPr="00B7517E">
        <w:rPr>
          <w:rFonts w:asciiTheme="minorHAnsi" w:hAnsiTheme="minorHAnsi" w:cstheme="minorBidi"/>
          <w:b/>
          <w:bCs/>
          <w:sz w:val="28"/>
          <w:szCs w:val="28"/>
        </w:rPr>
        <w:t>Organizational Overview</w:t>
      </w:r>
    </w:p>
    <w:p w14:paraId="2640B9DB" w14:textId="791840CD" w:rsidR="00EB645D" w:rsidRPr="00B7517E" w:rsidRDefault="69D6320A" w:rsidP="3EAD0EB4">
      <w:pPr>
        <w:spacing w:line="240" w:lineRule="auto"/>
        <w:rPr>
          <w:rFonts w:asciiTheme="minorHAnsi" w:eastAsiaTheme="minorEastAsia" w:hAnsiTheme="minorHAnsi"/>
          <w:sz w:val="36"/>
          <w:szCs w:val="36"/>
        </w:rPr>
      </w:pPr>
      <w:r w:rsidRPr="3EAD0EB4">
        <w:rPr>
          <w:rFonts w:asciiTheme="minorHAnsi" w:hAnsiTheme="minorHAnsi" w:cstheme="minorBidi"/>
          <w:color w:val="000000"/>
          <w:sz w:val="24"/>
          <w:szCs w:val="24"/>
          <w:shd w:val="clear" w:color="auto" w:fill="FFFFFF"/>
        </w:rPr>
        <w:t>The Washington State Association of Counties, established in 1906, is a nonprofit 501(c)</w:t>
      </w:r>
      <w:r w:rsidR="45CC4480" w:rsidRPr="3EAD0EB4">
        <w:rPr>
          <w:rFonts w:asciiTheme="minorHAnsi" w:hAnsiTheme="minorHAnsi" w:cstheme="minorBidi"/>
          <w:color w:val="000000"/>
          <w:sz w:val="24"/>
          <w:szCs w:val="24"/>
          <w:shd w:val="clear" w:color="auto" w:fill="FFFFFF"/>
        </w:rPr>
        <w:t>(</w:t>
      </w:r>
      <w:r w:rsidR="004451C8" w:rsidRPr="3EAD0EB4">
        <w:rPr>
          <w:rFonts w:asciiTheme="minorHAnsi" w:hAnsiTheme="minorHAnsi" w:cstheme="minorBidi"/>
          <w:color w:val="000000"/>
          <w:sz w:val="24"/>
          <w:szCs w:val="24"/>
          <w:shd w:val="clear" w:color="auto" w:fill="FFFFFF"/>
        </w:rPr>
        <w:t>4</w:t>
      </w:r>
      <w:r w:rsidR="2477F453" w:rsidRPr="3EAD0EB4">
        <w:rPr>
          <w:rFonts w:asciiTheme="minorHAnsi" w:hAnsiTheme="minorHAnsi" w:cstheme="minorBidi"/>
          <w:color w:val="000000"/>
          <w:sz w:val="24"/>
          <w:szCs w:val="24"/>
          <w:shd w:val="clear" w:color="auto" w:fill="FFFFFF"/>
        </w:rPr>
        <w:t>)</w:t>
      </w:r>
      <w:r w:rsidRPr="3EAD0EB4">
        <w:rPr>
          <w:rFonts w:asciiTheme="minorHAnsi" w:hAnsiTheme="minorHAnsi" w:cstheme="minorBidi"/>
          <w:color w:val="000000"/>
          <w:sz w:val="24"/>
          <w:szCs w:val="24"/>
          <w:shd w:val="clear" w:color="auto" w:fill="FFFFFF"/>
        </w:rPr>
        <w:t xml:space="preserve"> organization that represents</w:t>
      </w:r>
      <w:r w:rsidR="5518B5B4" w:rsidRPr="3EAD0EB4">
        <w:rPr>
          <w:rFonts w:asciiTheme="minorHAnsi" w:hAnsiTheme="minorHAnsi" w:cstheme="minorBidi"/>
          <w:color w:val="000000"/>
          <w:sz w:val="24"/>
          <w:szCs w:val="24"/>
          <w:shd w:val="clear" w:color="auto" w:fill="FFFFFF"/>
        </w:rPr>
        <w:t xml:space="preserve"> </w:t>
      </w:r>
      <w:r w:rsidRPr="3EAD0EB4">
        <w:rPr>
          <w:rFonts w:asciiTheme="minorHAnsi" w:hAnsiTheme="minorHAnsi" w:cstheme="minorBidi"/>
          <w:color w:val="000000"/>
          <w:sz w:val="24"/>
          <w:szCs w:val="24"/>
          <w:shd w:val="clear" w:color="auto" w:fill="FFFFFF"/>
        </w:rPr>
        <w:t xml:space="preserve">counties in the state. </w:t>
      </w:r>
      <w:r w:rsidR="023DE25C" w:rsidRPr="3EAD0EB4">
        <w:rPr>
          <w:rFonts w:asciiTheme="minorHAnsi" w:hAnsiTheme="minorHAnsi" w:cstheme="minorBidi"/>
          <w:color w:val="000000" w:themeColor="text1"/>
          <w:sz w:val="24"/>
          <w:szCs w:val="24"/>
        </w:rPr>
        <w:t xml:space="preserve">The organization’s mission is to be a voice for Washington counties through advocacy, education, programs, services, and collaboration.  </w:t>
      </w:r>
      <w:r w:rsidRPr="3EAD0EB4">
        <w:rPr>
          <w:rFonts w:asciiTheme="minorHAnsi" w:hAnsiTheme="minorHAnsi" w:cstheme="minorBidi"/>
          <w:color w:val="000000"/>
          <w:sz w:val="24"/>
          <w:szCs w:val="24"/>
          <w:shd w:val="clear" w:color="auto" w:fill="FFFFFF"/>
        </w:rPr>
        <w:t xml:space="preserve">As a unified voice for county governments, WSAC </w:t>
      </w:r>
      <w:r w:rsidR="2F27191A" w:rsidRPr="3EAD0EB4">
        <w:rPr>
          <w:rFonts w:asciiTheme="minorHAnsi" w:hAnsiTheme="minorHAnsi" w:cstheme="minorBidi"/>
          <w:color w:val="000000" w:themeColor="text1"/>
          <w:sz w:val="24"/>
          <w:szCs w:val="24"/>
        </w:rPr>
        <w:t xml:space="preserve">values and </w:t>
      </w:r>
      <w:r w:rsidRPr="3EAD0EB4">
        <w:rPr>
          <w:rFonts w:asciiTheme="minorHAnsi" w:hAnsiTheme="minorHAnsi" w:cstheme="minorBidi"/>
          <w:color w:val="000000"/>
          <w:sz w:val="24"/>
          <w:szCs w:val="24"/>
          <w:shd w:val="clear" w:color="auto" w:fill="FFFFFF"/>
        </w:rPr>
        <w:t xml:space="preserve">strives </w:t>
      </w:r>
      <w:r w:rsidR="2C271BB7" w:rsidRPr="3EAD0EB4">
        <w:rPr>
          <w:rFonts w:asciiTheme="minorHAnsi" w:hAnsiTheme="minorHAnsi" w:cstheme="minorBidi"/>
          <w:color w:val="000000" w:themeColor="text1"/>
          <w:sz w:val="24"/>
          <w:szCs w:val="24"/>
        </w:rPr>
        <w:t xml:space="preserve">to support strong </w:t>
      </w:r>
      <w:r w:rsidRPr="3EAD0EB4">
        <w:rPr>
          <w:rFonts w:asciiTheme="minorHAnsi" w:hAnsiTheme="minorHAnsi" w:cstheme="minorBidi"/>
          <w:color w:val="000000"/>
          <w:sz w:val="24"/>
          <w:szCs w:val="24"/>
          <w:shd w:val="clear" w:color="auto" w:fill="FFFFFF"/>
        </w:rPr>
        <w:t>local governance, promote efficient</w:t>
      </w:r>
      <w:r w:rsidR="2C271BB7" w:rsidRPr="3EAD0EB4">
        <w:rPr>
          <w:rFonts w:asciiTheme="minorHAnsi" w:hAnsiTheme="minorHAnsi" w:cstheme="minorBidi"/>
          <w:color w:val="000000" w:themeColor="text1"/>
          <w:sz w:val="24"/>
          <w:szCs w:val="24"/>
        </w:rPr>
        <w:t xml:space="preserve"> county</w:t>
      </w:r>
      <w:r w:rsidRPr="3EAD0EB4">
        <w:rPr>
          <w:rFonts w:asciiTheme="minorHAnsi" w:hAnsiTheme="minorHAnsi" w:cstheme="minorBidi"/>
          <w:color w:val="000000"/>
          <w:sz w:val="24"/>
          <w:szCs w:val="24"/>
          <w:shd w:val="clear" w:color="auto" w:fill="FFFFFF"/>
        </w:rPr>
        <w:t xml:space="preserve"> administration, and address shared challenges. WSAC’s </w:t>
      </w:r>
      <w:r w:rsidR="3B928E6D" w:rsidRPr="3EAD0EB4">
        <w:rPr>
          <w:rFonts w:asciiTheme="minorHAnsi" w:hAnsiTheme="minorHAnsi" w:cstheme="minorBidi"/>
          <w:color w:val="000000"/>
          <w:sz w:val="24"/>
          <w:szCs w:val="24"/>
          <w:shd w:val="clear" w:color="auto" w:fill="FFFFFF"/>
        </w:rPr>
        <w:t xml:space="preserve">highly </w:t>
      </w:r>
      <w:r w:rsidR="3B928E6D" w:rsidRPr="00315E6E">
        <w:rPr>
          <w:rFonts w:asciiTheme="minorHAnsi" w:hAnsiTheme="minorHAnsi" w:cstheme="minorBidi"/>
          <w:color w:val="000000"/>
          <w:sz w:val="24"/>
          <w:szCs w:val="24"/>
          <w:shd w:val="clear" w:color="auto" w:fill="FFFFFF"/>
        </w:rPr>
        <w:t>dedicated</w:t>
      </w:r>
      <w:r w:rsidRPr="00315E6E">
        <w:rPr>
          <w:rFonts w:asciiTheme="minorHAnsi" w:hAnsiTheme="minorHAnsi" w:cstheme="minorBidi"/>
          <w:color w:val="000000"/>
          <w:sz w:val="24"/>
          <w:szCs w:val="24"/>
          <w:shd w:val="clear" w:color="auto" w:fill="FFFFFF"/>
        </w:rPr>
        <w:t xml:space="preserve"> </w:t>
      </w:r>
      <w:r w:rsidRPr="00315E6E">
        <w:rPr>
          <w:rFonts w:asciiTheme="minorHAnsi" w:hAnsiTheme="minorHAnsi" w:cstheme="minorBidi"/>
          <w:sz w:val="24"/>
          <w:szCs w:val="24"/>
          <w:shd w:val="clear" w:color="auto" w:fill="FFFFFF"/>
        </w:rPr>
        <w:t>1</w:t>
      </w:r>
      <w:r w:rsidR="00315E6E" w:rsidRPr="00315E6E">
        <w:rPr>
          <w:rFonts w:asciiTheme="minorHAnsi" w:hAnsiTheme="minorHAnsi" w:cstheme="minorBidi"/>
          <w:sz w:val="24"/>
          <w:szCs w:val="24"/>
          <w:shd w:val="clear" w:color="auto" w:fill="FFFFFF"/>
        </w:rPr>
        <w:t>8</w:t>
      </w:r>
      <w:r w:rsidR="67C0E115" w:rsidRPr="00315E6E">
        <w:rPr>
          <w:rFonts w:asciiTheme="minorHAnsi" w:hAnsiTheme="minorHAnsi" w:cstheme="minorBidi"/>
          <w:sz w:val="24"/>
          <w:szCs w:val="24"/>
        </w:rPr>
        <w:t>-</w:t>
      </w:r>
      <w:r w:rsidRPr="00315E6E">
        <w:rPr>
          <w:rFonts w:asciiTheme="minorHAnsi" w:hAnsiTheme="minorHAnsi" w:cstheme="minorBidi"/>
          <w:sz w:val="24"/>
          <w:szCs w:val="24"/>
          <w:shd w:val="clear" w:color="auto" w:fill="FFFFFF"/>
        </w:rPr>
        <w:t xml:space="preserve">member </w:t>
      </w:r>
      <w:r w:rsidR="0212839A" w:rsidRPr="00315E6E">
        <w:rPr>
          <w:rFonts w:asciiTheme="minorHAnsi" w:hAnsiTheme="minorHAnsi" w:cstheme="minorBidi"/>
          <w:sz w:val="24"/>
          <w:szCs w:val="24"/>
          <w:shd w:val="clear" w:color="auto" w:fill="FFFFFF"/>
        </w:rPr>
        <w:t>staff</w:t>
      </w:r>
      <w:r w:rsidR="00722434" w:rsidRPr="00315E6E">
        <w:rPr>
          <w:rFonts w:asciiTheme="minorHAnsi" w:hAnsiTheme="minorHAnsi" w:cstheme="minorBidi"/>
          <w:sz w:val="24"/>
          <w:szCs w:val="24"/>
          <w:shd w:val="clear" w:color="auto" w:fill="FFFFFF"/>
        </w:rPr>
        <w:t xml:space="preserve"> </w:t>
      </w:r>
      <w:r w:rsidRPr="00315E6E">
        <w:rPr>
          <w:rFonts w:asciiTheme="minorHAnsi" w:hAnsiTheme="minorHAnsi" w:cstheme="minorBidi"/>
          <w:sz w:val="24"/>
          <w:szCs w:val="24"/>
          <w:shd w:val="clear" w:color="auto" w:fill="FFFFFF"/>
        </w:rPr>
        <w:t xml:space="preserve">is </w:t>
      </w:r>
      <w:r w:rsidRPr="3EAD0EB4">
        <w:rPr>
          <w:rFonts w:asciiTheme="minorHAnsi" w:hAnsiTheme="minorHAnsi" w:cstheme="minorBidi"/>
          <w:color w:val="000000"/>
          <w:sz w:val="24"/>
          <w:szCs w:val="24"/>
          <w:shd w:val="clear" w:color="auto" w:fill="FFFFFF"/>
        </w:rPr>
        <w:t xml:space="preserve">comprised of experts in the issues that </w:t>
      </w:r>
      <w:r w:rsidR="0EBB6148" w:rsidRPr="3EAD0EB4">
        <w:rPr>
          <w:rFonts w:asciiTheme="minorHAnsi" w:hAnsiTheme="minorHAnsi" w:cstheme="minorBidi"/>
          <w:color w:val="000000"/>
          <w:sz w:val="24"/>
          <w:szCs w:val="24"/>
          <w:shd w:val="clear" w:color="auto" w:fill="FFFFFF"/>
        </w:rPr>
        <w:t>Washington</w:t>
      </w:r>
      <w:r w:rsidRPr="3EAD0EB4">
        <w:rPr>
          <w:rFonts w:asciiTheme="minorHAnsi" w:hAnsiTheme="minorHAnsi" w:cstheme="minorBidi"/>
          <w:color w:val="000000"/>
          <w:sz w:val="24"/>
          <w:szCs w:val="24"/>
          <w:shd w:val="clear" w:color="auto" w:fill="FFFFFF"/>
        </w:rPr>
        <w:t xml:space="preserve"> counties face, </w:t>
      </w:r>
      <w:r w:rsidR="5B9FC638" w:rsidRPr="3EAD0EB4">
        <w:rPr>
          <w:rFonts w:asciiTheme="minorHAnsi" w:hAnsiTheme="minorHAnsi" w:cstheme="minorBidi"/>
          <w:color w:val="000000"/>
          <w:sz w:val="24"/>
          <w:szCs w:val="24"/>
          <w:shd w:val="clear" w:color="auto" w:fill="FFFFFF"/>
        </w:rPr>
        <w:t xml:space="preserve">and </w:t>
      </w:r>
      <w:r w:rsidR="028685C9" w:rsidRPr="3EAD0EB4">
        <w:rPr>
          <w:rFonts w:asciiTheme="minorHAnsi" w:hAnsiTheme="minorHAnsi" w:cstheme="minorBidi"/>
          <w:color w:val="000000"/>
          <w:sz w:val="24"/>
          <w:szCs w:val="24"/>
          <w:shd w:val="clear" w:color="auto" w:fill="FFFFFF"/>
        </w:rPr>
        <w:t xml:space="preserve">who lead </w:t>
      </w:r>
      <w:r w:rsidRPr="3EAD0EB4">
        <w:rPr>
          <w:rFonts w:asciiTheme="minorHAnsi" w:hAnsiTheme="minorHAnsi" w:cstheme="minorBidi"/>
          <w:color w:val="000000"/>
          <w:sz w:val="24"/>
          <w:szCs w:val="24"/>
          <w:shd w:val="clear" w:color="auto" w:fill="FFFFFF"/>
        </w:rPr>
        <w:t>the development and deployment of</w:t>
      </w:r>
      <w:r w:rsidR="5E55ED35" w:rsidRPr="3EAD0EB4">
        <w:rPr>
          <w:rFonts w:asciiTheme="minorHAnsi" w:hAnsiTheme="minorHAnsi" w:cstheme="minorBidi"/>
          <w:color w:val="000000"/>
          <w:sz w:val="24"/>
          <w:szCs w:val="24"/>
          <w:shd w:val="clear" w:color="auto" w:fill="FFFFFF"/>
        </w:rPr>
        <w:t xml:space="preserve"> targeted</w:t>
      </w:r>
      <w:r w:rsidRPr="3EAD0EB4">
        <w:rPr>
          <w:rFonts w:asciiTheme="minorHAnsi" w:hAnsiTheme="minorHAnsi" w:cstheme="minorBidi"/>
          <w:color w:val="000000"/>
          <w:sz w:val="24"/>
          <w:szCs w:val="24"/>
          <w:shd w:val="clear" w:color="auto" w:fill="FFFFFF"/>
        </w:rPr>
        <w:t xml:space="preserve"> </w:t>
      </w:r>
      <w:r w:rsidR="223C0DC4" w:rsidRPr="3EAD0EB4">
        <w:rPr>
          <w:rFonts w:asciiTheme="minorHAnsi" w:hAnsiTheme="minorHAnsi" w:cstheme="minorBidi"/>
          <w:color w:val="000000" w:themeColor="text1"/>
          <w:sz w:val="24"/>
          <w:szCs w:val="24"/>
        </w:rPr>
        <w:t xml:space="preserve">advocacy strategies, </w:t>
      </w:r>
      <w:r w:rsidR="49F15A74" w:rsidRPr="3EAD0EB4">
        <w:rPr>
          <w:rFonts w:asciiTheme="minorHAnsi" w:hAnsiTheme="minorHAnsi" w:cstheme="minorBidi"/>
          <w:color w:val="000000" w:themeColor="text1"/>
          <w:sz w:val="24"/>
          <w:szCs w:val="24"/>
        </w:rPr>
        <w:t>leading</w:t>
      </w:r>
      <w:r w:rsidR="573DD419" w:rsidRPr="3EAD0EB4">
        <w:rPr>
          <w:rFonts w:asciiTheme="minorHAnsi" w:hAnsiTheme="minorHAnsi" w:cstheme="minorBidi"/>
          <w:color w:val="000000" w:themeColor="text1"/>
          <w:sz w:val="24"/>
          <w:szCs w:val="24"/>
        </w:rPr>
        <w:t>-</w:t>
      </w:r>
      <w:r w:rsidR="49F15A74" w:rsidRPr="3EAD0EB4">
        <w:rPr>
          <w:rFonts w:asciiTheme="minorHAnsi" w:hAnsiTheme="minorHAnsi" w:cstheme="minorBidi"/>
          <w:color w:val="000000" w:themeColor="text1"/>
          <w:sz w:val="24"/>
          <w:szCs w:val="24"/>
        </w:rPr>
        <w:t xml:space="preserve">edge </w:t>
      </w:r>
      <w:r w:rsidRPr="3EAD0EB4">
        <w:rPr>
          <w:rFonts w:asciiTheme="minorHAnsi" w:hAnsiTheme="minorHAnsi" w:cstheme="minorBidi"/>
          <w:color w:val="000000"/>
          <w:sz w:val="24"/>
          <w:szCs w:val="24"/>
          <w:shd w:val="clear" w:color="auto" w:fill="FFFFFF"/>
        </w:rPr>
        <w:t>education and training,</w:t>
      </w:r>
      <w:r w:rsidR="1D369DBA" w:rsidRPr="3EAD0EB4">
        <w:rPr>
          <w:rFonts w:asciiTheme="minorHAnsi" w:hAnsiTheme="minorHAnsi" w:cstheme="minorBidi"/>
          <w:color w:val="000000" w:themeColor="text1"/>
          <w:sz w:val="24"/>
          <w:szCs w:val="24"/>
        </w:rPr>
        <w:t xml:space="preserve"> </w:t>
      </w:r>
      <w:r w:rsidRPr="3EAD0EB4">
        <w:rPr>
          <w:rFonts w:asciiTheme="minorHAnsi" w:hAnsiTheme="minorHAnsi" w:cstheme="minorBidi"/>
          <w:color w:val="000000"/>
          <w:sz w:val="24"/>
          <w:szCs w:val="24"/>
          <w:shd w:val="clear" w:color="auto" w:fill="FFFFFF"/>
        </w:rPr>
        <w:t>data collection</w:t>
      </w:r>
      <w:r w:rsidR="53E87903" w:rsidRPr="3EAD0EB4">
        <w:rPr>
          <w:rFonts w:asciiTheme="minorHAnsi" w:hAnsiTheme="minorHAnsi" w:cstheme="minorBidi"/>
          <w:color w:val="000000"/>
          <w:sz w:val="24"/>
          <w:szCs w:val="24"/>
          <w:shd w:val="clear" w:color="auto" w:fill="FFFFFF"/>
        </w:rPr>
        <w:t xml:space="preserve">, </w:t>
      </w:r>
      <w:r w:rsidR="146A8C2D" w:rsidRPr="3EAD0EB4">
        <w:rPr>
          <w:rFonts w:asciiTheme="minorHAnsi" w:hAnsiTheme="minorHAnsi" w:cstheme="minorBidi"/>
          <w:color w:val="000000" w:themeColor="text1"/>
          <w:sz w:val="24"/>
          <w:szCs w:val="24"/>
        </w:rPr>
        <w:t>research</w:t>
      </w:r>
      <w:r w:rsidR="00B30016" w:rsidRPr="3EAD0EB4">
        <w:rPr>
          <w:rFonts w:asciiTheme="minorHAnsi" w:hAnsiTheme="minorHAnsi" w:cstheme="minorBidi"/>
          <w:color w:val="000000" w:themeColor="text1"/>
          <w:sz w:val="24"/>
          <w:szCs w:val="24"/>
        </w:rPr>
        <w:t>,</w:t>
      </w:r>
      <w:r w:rsidR="146A8C2D" w:rsidRPr="3EAD0EB4">
        <w:rPr>
          <w:rFonts w:asciiTheme="minorHAnsi" w:hAnsiTheme="minorHAnsi" w:cstheme="minorBidi"/>
          <w:color w:val="000000" w:themeColor="text1"/>
          <w:sz w:val="24"/>
          <w:szCs w:val="24"/>
        </w:rPr>
        <w:t xml:space="preserve"> and </w:t>
      </w:r>
      <w:r w:rsidRPr="3EAD0EB4">
        <w:rPr>
          <w:rFonts w:asciiTheme="minorHAnsi" w:hAnsiTheme="minorHAnsi" w:cstheme="minorBidi"/>
          <w:color w:val="000000"/>
          <w:sz w:val="24"/>
          <w:szCs w:val="24"/>
          <w:shd w:val="clear" w:color="auto" w:fill="FFFFFF"/>
        </w:rPr>
        <w:t>analysis</w:t>
      </w:r>
      <w:r w:rsidR="7C19F1C3" w:rsidRPr="3EAD0EB4">
        <w:rPr>
          <w:rFonts w:asciiTheme="minorHAnsi" w:hAnsiTheme="minorHAnsi" w:cstheme="minorBidi"/>
          <w:color w:val="000000"/>
          <w:sz w:val="24"/>
          <w:szCs w:val="24"/>
          <w:shd w:val="clear" w:color="auto" w:fill="FFFFFF"/>
        </w:rPr>
        <w:t>.</w:t>
      </w:r>
      <w:r w:rsidR="316D9E42" w:rsidRPr="3EAD0EB4">
        <w:rPr>
          <w:rFonts w:asciiTheme="minorHAnsi" w:hAnsiTheme="minorHAnsi" w:cstheme="minorBidi"/>
          <w:color w:val="000000" w:themeColor="text1"/>
          <w:sz w:val="24"/>
          <w:szCs w:val="24"/>
        </w:rPr>
        <w:t xml:space="preserve"> WSAC strives to work across political and jurisdictional divisions to identify common issues, challenges</w:t>
      </w:r>
      <w:r w:rsidR="00B30016" w:rsidRPr="3EAD0EB4">
        <w:rPr>
          <w:rFonts w:asciiTheme="minorHAnsi" w:hAnsiTheme="minorHAnsi" w:cstheme="minorBidi"/>
          <w:color w:val="000000" w:themeColor="text1"/>
          <w:sz w:val="24"/>
          <w:szCs w:val="24"/>
        </w:rPr>
        <w:t>,</w:t>
      </w:r>
      <w:r w:rsidR="316D9E42" w:rsidRPr="3EAD0EB4">
        <w:rPr>
          <w:rFonts w:asciiTheme="minorHAnsi" w:hAnsiTheme="minorHAnsi" w:cstheme="minorBidi"/>
          <w:color w:val="000000" w:themeColor="text1"/>
          <w:sz w:val="24"/>
          <w:szCs w:val="24"/>
        </w:rPr>
        <w:t xml:space="preserve"> and solutions to achieve a greater impact.  </w:t>
      </w:r>
    </w:p>
    <w:p w14:paraId="049FA39C" w14:textId="28CBE049" w:rsidR="003806F2" w:rsidRPr="001946CD" w:rsidRDefault="67AB651A" w:rsidP="73B93B02">
      <w:pPr>
        <w:spacing w:line="240" w:lineRule="auto"/>
        <w:rPr>
          <w:rFonts w:asciiTheme="minorHAnsi" w:eastAsiaTheme="minorEastAsia" w:hAnsiTheme="minorHAnsi" w:cstheme="minorBidi"/>
          <w:sz w:val="24"/>
          <w:szCs w:val="24"/>
        </w:rPr>
      </w:pPr>
      <w:r w:rsidRPr="1978AB69">
        <w:rPr>
          <w:rFonts w:asciiTheme="minorHAnsi" w:hAnsiTheme="minorHAnsi" w:cstheme="minorBidi"/>
          <w:b/>
          <w:bCs/>
          <w:color w:val="000000" w:themeColor="text1"/>
          <w:sz w:val="24"/>
          <w:szCs w:val="24"/>
        </w:rPr>
        <w:t xml:space="preserve">WSAC </w:t>
      </w:r>
      <w:r w:rsidR="038F3C18" w:rsidRPr="1978AB69">
        <w:rPr>
          <w:rFonts w:asciiTheme="minorHAnsi" w:eastAsiaTheme="minorEastAsia" w:hAnsiTheme="minorHAnsi" w:cstheme="minorBidi"/>
          <w:b/>
          <w:bCs/>
          <w:sz w:val="24"/>
          <w:szCs w:val="24"/>
        </w:rPr>
        <w:t>Membership</w:t>
      </w:r>
      <w:r w:rsidR="038F3C18" w:rsidRPr="1978AB69">
        <w:rPr>
          <w:rFonts w:asciiTheme="minorHAnsi" w:eastAsiaTheme="minorEastAsia" w:hAnsiTheme="minorHAnsi" w:cstheme="minorBidi"/>
          <w:sz w:val="24"/>
          <w:szCs w:val="24"/>
        </w:rPr>
        <w:t xml:space="preserve">: Most voluntary members are elected county commissioners from the 32 non-home rule counties.  In the remaining </w:t>
      </w:r>
      <w:r w:rsidR="64972302" w:rsidRPr="1978AB69">
        <w:rPr>
          <w:rFonts w:asciiTheme="minorHAnsi" w:eastAsiaTheme="minorEastAsia" w:hAnsiTheme="minorHAnsi" w:cstheme="minorBidi"/>
          <w:sz w:val="24"/>
          <w:szCs w:val="24"/>
        </w:rPr>
        <w:t xml:space="preserve">member </w:t>
      </w:r>
      <w:r w:rsidR="038F3C18" w:rsidRPr="1978AB69">
        <w:rPr>
          <w:rFonts w:asciiTheme="minorHAnsi" w:eastAsiaTheme="minorEastAsia" w:hAnsiTheme="minorHAnsi" w:cstheme="minorBidi"/>
          <w:sz w:val="24"/>
          <w:szCs w:val="24"/>
        </w:rPr>
        <w:t xml:space="preserve">counties, where there is some form of county </w:t>
      </w:r>
      <w:r w:rsidR="038F3C18" w:rsidRPr="1978AB69">
        <w:rPr>
          <w:rFonts w:asciiTheme="minorHAnsi" w:eastAsiaTheme="minorEastAsia" w:hAnsiTheme="minorHAnsi" w:cstheme="minorBidi"/>
          <w:sz w:val="24"/>
          <w:szCs w:val="24"/>
        </w:rPr>
        <w:lastRenderedPageBreak/>
        <w:t>administrator/county executive and county council form of government, WSAC members may join from both the executive and legislative branches.  Membership</w:t>
      </w:r>
      <w:r w:rsidR="02A3C01E" w:rsidRPr="1978AB69">
        <w:rPr>
          <w:rFonts w:asciiTheme="minorHAnsi" w:eastAsiaTheme="minorEastAsia" w:hAnsiTheme="minorHAnsi" w:cstheme="minorBidi"/>
          <w:sz w:val="24"/>
          <w:szCs w:val="24"/>
        </w:rPr>
        <w:t xml:space="preserve"> </w:t>
      </w:r>
      <w:r w:rsidR="038F3C18" w:rsidRPr="1978AB69">
        <w:rPr>
          <w:rFonts w:asciiTheme="minorHAnsi" w:eastAsiaTheme="minorEastAsia" w:hAnsiTheme="minorHAnsi" w:cstheme="minorBidi"/>
          <w:sz w:val="24"/>
          <w:szCs w:val="24"/>
        </w:rPr>
        <w:t xml:space="preserve">dues are paid by the county </w:t>
      </w:r>
      <w:r w:rsidR="00315E6E" w:rsidRPr="1978AB69">
        <w:rPr>
          <w:rFonts w:asciiTheme="minorHAnsi" w:eastAsiaTheme="minorEastAsia" w:hAnsiTheme="minorHAnsi" w:cstheme="minorBidi"/>
          <w:sz w:val="24"/>
          <w:szCs w:val="24"/>
        </w:rPr>
        <w:t>government,</w:t>
      </w:r>
      <w:r w:rsidR="038F3C18" w:rsidRPr="1978AB69">
        <w:rPr>
          <w:rFonts w:asciiTheme="minorHAnsi" w:eastAsiaTheme="minorEastAsia" w:hAnsiTheme="minorHAnsi" w:cstheme="minorBidi"/>
          <w:sz w:val="24"/>
          <w:szCs w:val="24"/>
        </w:rPr>
        <w:t xml:space="preserve"> </w:t>
      </w:r>
      <w:r w:rsidR="00D07FE8" w:rsidRPr="1978AB69">
        <w:rPr>
          <w:rFonts w:asciiTheme="minorHAnsi" w:eastAsiaTheme="minorEastAsia" w:hAnsiTheme="minorHAnsi" w:cstheme="minorBidi"/>
          <w:sz w:val="24"/>
          <w:szCs w:val="24"/>
        </w:rPr>
        <w:t>allowing</w:t>
      </w:r>
      <w:r w:rsidR="7CB13BA2" w:rsidRPr="1978AB69">
        <w:rPr>
          <w:rFonts w:asciiTheme="minorHAnsi" w:eastAsiaTheme="minorEastAsia" w:hAnsiTheme="minorHAnsi" w:cstheme="minorBidi"/>
          <w:sz w:val="24"/>
          <w:szCs w:val="24"/>
        </w:rPr>
        <w:t xml:space="preserve"> any </w:t>
      </w:r>
      <w:r w:rsidR="741689FA" w:rsidRPr="1978AB69">
        <w:rPr>
          <w:rFonts w:asciiTheme="minorHAnsi" w:eastAsiaTheme="minorEastAsia" w:hAnsiTheme="minorHAnsi" w:cstheme="minorBidi"/>
          <w:sz w:val="24"/>
          <w:szCs w:val="24"/>
        </w:rPr>
        <w:t xml:space="preserve">of these </w:t>
      </w:r>
      <w:r w:rsidR="18D5F330" w:rsidRPr="1978AB69">
        <w:rPr>
          <w:rFonts w:asciiTheme="minorHAnsi" w:eastAsiaTheme="minorEastAsia" w:hAnsiTheme="minorHAnsi" w:cstheme="minorBidi"/>
          <w:sz w:val="24"/>
          <w:szCs w:val="24"/>
        </w:rPr>
        <w:t>member</w:t>
      </w:r>
      <w:r w:rsidR="3AC55041" w:rsidRPr="1978AB69">
        <w:rPr>
          <w:rFonts w:asciiTheme="minorHAnsi" w:eastAsiaTheme="minorEastAsia" w:hAnsiTheme="minorHAnsi" w:cstheme="minorBidi"/>
          <w:sz w:val="24"/>
          <w:szCs w:val="24"/>
        </w:rPr>
        <w:t xml:space="preserve"> </w:t>
      </w:r>
      <w:r w:rsidR="741689FA" w:rsidRPr="1978AB69">
        <w:rPr>
          <w:rFonts w:asciiTheme="minorHAnsi" w:eastAsiaTheme="minorEastAsia" w:hAnsiTheme="minorHAnsi" w:cstheme="minorBidi"/>
          <w:sz w:val="24"/>
          <w:szCs w:val="24"/>
        </w:rPr>
        <w:t>county leaders to engage with the Association</w:t>
      </w:r>
      <w:r w:rsidR="038F3C18" w:rsidRPr="1978AB69">
        <w:rPr>
          <w:rFonts w:asciiTheme="minorHAnsi" w:eastAsiaTheme="minorEastAsia" w:hAnsiTheme="minorHAnsi" w:cstheme="minorBidi"/>
          <w:sz w:val="24"/>
          <w:szCs w:val="24"/>
        </w:rPr>
        <w:t>.</w:t>
      </w:r>
      <w:r w:rsidR="42118C70" w:rsidRPr="1978AB69">
        <w:rPr>
          <w:rFonts w:asciiTheme="minorHAnsi" w:eastAsiaTheme="minorEastAsia" w:hAnsiTheme="minorHAnsi" w:cstheme="minorBidi"/>
          <w:sz w:val="24"/>
          <w:szCs w:val="24"/>
        </w:rPr>
        <w:t xml:space="preserve"> </w:t>
      </w:r>
    </w:p>
    <w:p w14:paraId="6E99C288" w14:textId="034BD271" w:rsidR="003806F2" w:rsidRPr="001946CD" w:rsidRDefault="038F3C18" w:rsidP="5F609F76">
      <w:pPr>
        <w:spacing w:line="240" w:lineRule="auto"/>
        <w:rPr>
          <w:rFonts w:asciiTheme="minorHAnsi" w:eastAsiaTheme="minorEastAsia" w:hAnsiTheme="minorHAnsi" w:cstheme="minorBidi"/>
          <w:sz w:val="24"/>
          <w:szCs w:val="24"/>
        </w:rPr>
      </w:pPr>
      <w:r w:rsidRPr="5F609F76">
        <w:rPr>
          <w:rFonts w:asciiTheme="minorHAnsi" w:eastAsiaTheme="minorEastAsia" w:hAnsiTheme="minorHAnsi" w:cstheme="minorBidi"/>
          <w:b/>
          <w:bCs/>
          <w:sz w:val="24"/>
          <w:szCs w:val="24"/>
        </w:rPr>
        <w:t xml:space="preserve">Sister </w:t>
      </w:r>
      <w:r w:rsidR="639588C6" w:rsidRPr="5F609F76">
        <w:rPr>
          <w:rFonts w:asciiTheme="minorHAnsi" w:eastAsiaTheme="minorEastAsia" w:hAnsiTheme="minorHAnsi" w:cstheme="minorBidi"/>
          <w:b/>
          <w:bCs/>
          <w:sz w:val="24"/>
          <w:szCs w:val="24"/>
        </w:rPr>
        <w:t>O</w:t>
      </w:r>
      <w:r w:rsidRPr="5F609F76">
        <w:rPr>
          <w:rFonts w:asciiTheme="minorHAnsi" w:eastAsiaTheme="minorEastAsia" w:hAnsiTheme="minorHAnsi" w:cstheme="minorBidi"/>
          <w:b/>
          <w:bCs/>
          <w:sz w:val="24"/>
          <w:szCs w:val="24"/>
        </w:rPr>
        <w:t>rganization</w:t>
      </w:r>
      <w:r w:rsidRPr="5F609F76">
        <w:rPr>
          <w:rFonts w:asciiTheme="minorHAnsi" w:eastAsiaTheme="minorEastAsia" w:hAnsiTheme="minorHAnsi" w:cstheme="minorBidi"/>
          <w:sz w:val="24"/>
          <w:szCs w:val="24"/>
        </w:rPr>
        <w:t xml:space="preserve">: WSAC also works closely with its sister organization, the Washington Association of County Officials (WACO), which serves </w:t>
      </w:r>
      <w:r w:rsidR="2A560613" w:rsidRPr="5F609F76">
        <w:rPr>
          <w:rFonts w:asciiTheme="minorHAnsi" w:eastAsiaTheme="minorEastAsia" w:hAnsiTheme="minorHAnsi" w:cstheme="minorBidi"/>
          <w:sz w:val="24"/>
          <w:szCs w:val="24"/>
        </w:rPr>
        <w:t>independently elected</w:t>
      </w:r>
      <w:r w:rsidRPr="5F609F76">
        <w:rPr>
          <w:rFonts w:asciiTheme="minorHAnsi" w:eastAsiaTheme="minorEastAsia" w:hAnsiTheme="minorHAnsi" w:cstheme="minorBidi"/>
          <w:sz w:val="24"/>
          <w:szCs w:val="24"/>
        </w:rPr>
        <w:t xml:space="preserve"> county officials, including assessors, auditors, treasurers, prosecutors, coroners, clerks, and sheriffs</w:t>
      </w:r>
      <w:r w:rsidR="3793A87C" w:rsidRPr="5F609F76">
        <w:rPr>
          <w:rFonts w:asciiTheme="minorHAnsi" w:eastAsiaTheme="minorEastAsia" w:hAnsiTheme="minorHAnsi" w:cstheme="minorBidi"/>
          <w:sz w:val="24"/>
          <w:szCs w:val="24"/>
        </w:rPr>
        <w:t>, and comparable appointed officials in charter counties, as well as its affiliate organizations</w:t>
      </w:r>
      <w:r w:rsidRPr="5F609F76">
        <w:rPr>
          <w:rFonts w:asciiTheme="minorHAnsi" w:eastAsiaTheme="minorEastAsia" w:hAnsiTheme="minorHAnsi" w:cstheme="minorBidi"/>
          <w:sz w:val="24"/>
          <w:szCs w:val="24"/>
        </w:rPr>
        <w:t xml:space="preserve">.  Together, WSAC and WACO also own and operate the WA Counties Building </w:t>
      </w:r>
      <w:r w:rsidR="1D2645DE" w:rsidRPr="5F609F76">
        <w:rPr>
          <w:rFonts w:asciiTheme="minorHAnsi" w:eastAsiaTheme="minorEastAsia" w:hAnsiTheme="minorHAnsi" w:cstheme="minorBidi"/>
          <w:sz w:val="24"/>
          <w:szCs w:val="24"/>
        </w:rPr>
        <w:t xml:space="preserve">that house their offices </w:t>
      </w:r>
      <w:r w:rsidRPr="5F609F76">
        <w:rPr>
          <w:rFonts w:asciiTheme="minorHAnsi" w:eastAsiaTheme="minorEastAsia" w:hAnsiTheme="minorHAnsi" w:cstheme="minorBidi"/>
          <w:sz w:val="24"/>
          <w:szCs w:val="24"/>
        </w:rPr>
        <w:t>in the</w:t>
      </w:r>
      <w:r w:rsidR="2BE26D79" w:rsidRPr="5F609F76">
        <w:rPr>
          <w:rFonts w:asciiTheme="minorHAnsi" w:eastAsiaTheme="minorEastAsia" w:hAnsiTheme="minorHAnsi" w:cstheme="minorBidi"/>
          <w:sz w:val="24"/>
          <w:szCs w:val="24"/>
        </w:rPr>
        <w:t xml:space="preserve"> WA</w:t>
      </w:r>
      <w:r w:rsidRPr="5F609F76">
        <w:rPr>
          <w:rFonts w:asciiTheme="minorHAnsi" w:eastAsiaTheme="minorEastAsia" w:hAnsiTheme="minorHAnsi" w:cstheme="minorBidi"/>
          <w:sz w:val="24"/>
          <w:szCs w:val="24"/>
        </w:rPr>
        <w:t xml:space="preserve"> state capit</w:t>
      </w:r>
      <w:r w:rsidR="043D6638" w:rsidRPr="5F609F76">
        <w:rPr>
          <w:rFonts w:asciiTheme="minorHAnsi" w:eastAsiaTheme="minorEastAsia" w:hAnsiTheme="minorHAnsi" w:cstheme="minorBidi"/>
          <w:sz w:val="24"/>
          <w:szCs w:val="24"/>
        </w:rPr>
        <w:t>a</w:t>
      </w:r>
      <w:r w:rsidR="1D2645DE" w:rsidRPr="5F609F76">
        <w:rPr>
          <w:rFonts w:asciiTheme="minorHAnsi" w:eastAsiaTheme="minorEastAsia" w:hAnsiTheme="minorHAnsi" w:cstheme="minorBidi"/>
          <w:sz w:val="24"/>
          <w:szCs w:val="24"/>
        </w:rPr>
        <w:t>l</w:t>
      </w:r>
      <w:r w:rsidR="001D0AA5" w:rsidRPr="5F609F76">
        <w:rPr>
          <w:rFonts w:asciiTheme="minorHAnsi" w:eastAsiaTheme="minorEastAsia" w:hAnsiTheme="minorHAnsi" w:cstheme="minorBidi"/>
          <w:sz w:val="24"/>
          <w:szCs w:val="24"/>
        </w:rPr>
        <w:t>, Olympia</w:t>
      </w:r>
      <w:r w:rsidR="1D2645DE" w:rsidRPr="5F609F76">
        <w:rPr>
          <w:rFonts w:asciiTheme="minorHAnsi" w:eastAsiaTheme="minorEastAsia" w:hAnsiTheme="minorHAnsi" w:cstheme="minorBidi"/>
          <w:sz w:val="24"/>
          <w:szCs w:val="24"/>
        </w:rPr>
        <w:t>.</w:t>
      </w:r>
      <w:r w:rsidR="32FB0788" w:rsidRPr="5F609F76">
        <w:rPr>
          <w:rFonts w:asciiTheme="minorHAnsi" w:eastAsiaTheme="minorEastAsia" w:hAnsiTheme="minorHAnsi" w:cstheme="minorBidi"/>
          <w:sz w:val="24"/>
          <w:szCs w:val="24"/>
        </w:rPr>
        <w:t xml:space="preserve"> </w:t>
      </w:r>
    </w:p>
    <w:p w14:paraId="1BC8C6C8" w14:textId="484C2475" w:rsidR="003806F2" w:rsidRPr="001946CD" w:rsidRDefault="003806F2" w:rsidP="001946CD">
      <w:pPr>
        <w:spacing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
          <w:sz w:val="24"/>
          <w:szCs w:val="24"/>
        </w:rPr>
        <w:t>Affiliates</w:t>
      </w:r>
      <w:r w:rsidRPr="001946CD">
        <w:rPr>
          <w:rFonts w:asciiTheme="minorHAnsi" w:eastAsiaTheme="minorEastAsia" w:hAnsiTheme="minorHAnsi" w:cstheme="minorBidi"/>
          <w:bCs/>
          <w:sz w:val="24"/>
          <w:szCs w:val="24"/>
        </w:rPr>
        <w:t>: While voting within the organization is limited to county commissioners, council members, and county executives, the Association also serves as an umbrella organization for affiliate organizations representing:</w:t>
      </w:r>
    </w:p>
    <w:p w14:paraId="007EA560"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County Road Engineers*</w:t>
      </w:r>
    </w:p>
    <w:p w14:paraId="159B08A1"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Local Public Health Officials*</w:t>
      </w:r>
    </w:p>
    <w:p w14:paraId="77A6B72B"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County Administrators</w:t>
      </w:r>
    </w:p>
    <w:p w14:paraId="51CDD82E"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Solid Waste Managers</w:t>
      </w:r>
    </w:p>
    <w:p w14:paraId="60EB3FFD"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County Human Service Administrators</w:t>
      </w:r>
    </w:p>
    <w:p w14:paraId="3C02C09A"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Planning Directors</w:t>
      </w:r>
    </w:p>
    <w:p w14:paraId="50A398CE"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Clerks of County Boards</w:t>
      </w:r>
    </w:p>
    <w:p w14:paraId="7698934D" w14:textId="336845A8" w:rsidR="003806F2" w:rsidRDefault="003806F2" w:rsidP="00846E45">
      <w:pPr>
        <w:spacing w:after="0" w:line="240" w:lineRule="auto"/>
        <w:ind w:left="720"/>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*Staff leads employed by WSAC</w:t>
      </w:r>
    </w:p>
    <w:p w14:paraId="2344A114" w14:textId="77777777" w:rsidR="007D0373" w:rsidRPr="00846E45" w:rsidRDefault="007D0373" w:rsidP="00846E45">
      <w:pPr>
        <w:spacing w:after="0" w:line="240" w:lineRule="auto"/>
        <w:ind w:left="720"/>
        <w:rPr>
          <w:rFonts w:asciiTheme="minorHAnsi" w:eastAsiaTheme="minorEastAsia" w:hAnsiTheme="minorHAnsi" w:cstheme="minorBidi"/>
          <w:bCs/>
          <w:sz w:val="24"/>
          <w:szCs w:val="24"/>
        </w:rPr>
      </w:pPr>
    </w:p>
    <w:p w14:paraId="12C961A4" w14:textId="0322D372" w:rsidR="000F2B9E" w:rsidRPr="00846E45" w:rsidRDefault="7EF5751E" w:rsidP="5F609F76">
      <w:pPr>
        <w:spacing w:after="0" w:line="240" w:lineRule="auto"/>
        <w:rPr>
          <w:rFonts w:ascii="Calibri" w:eastAsia="Times New Roman" w:hAnsi="Calibri"/>
          <w:sz w:val="28"/>
          <w:szCs w:val="28"/>
        </w:rPr>
      </w:pPr>
      <w:r w:rsidRPr="5F609F76">
        <w:rPr>
          <w:rFonts w:ascii="Calibri" w:eastAsia="Times New Roman" w:hAnsi="Calibri"/>
          <w:b/>
          <w:bCs/>
          <w:sz w:val="28"/>
          <w:szCs w:val="28"/>
        </w:rPr>
        <w:t>Programs/Activities</w:t>
      </w:r>
    </w:p>
    <w:p w14:paraId="58F9BD9E" w14:textId="086D300F" w:rsidR="5F609F76" w:rsidRDefault="5F609F76" w:rsidP="5F609F76">
      <w:pPr>
        <w:spacing w:after="0" w:line="240" w:lineRule="auto"/>
        <w:rPr>
          <w:rFonts w:ascii="Calibri" w:eastAsia="Times New Roman" w:hAnsi="Calibri"/>
          <w:b/>
          <w:bCs/>
          <w:sz w:val="28"/>
          <w:szCs w:val="28"/>
        </w:rPr>
      </w:pPr>
    </w:p>
    <w:p w14:paraId="16FFB166" w14:textId="20E01548" w:rsidR="000F2B9E" w:rsidRPr="00846E45" w:rsidRDefault="71393735" w:rsidP="3C4E4919">
      <w:pPr>
        <w:spacing w:after="0" w:line="240" w:lineRule="auto"/>
        <w:rPr>
          <w:rFonts w:ascii="Calibri" w:eastAsia="Times New Roman" w:hAnsi="Calibri"/>
          <w:b/>
          <w:bCs/>
          <w:sz w:val="24"/>
          <w:szCs w:val="24"/>
        </w:rPr>
      </w:pPr>
      <w:r w:rsidRPr="3C4E4919">
        <w:rPr>
          <w:rFonts w:asciiTheme="minorHAnsi" w:hAnsiTheme="minorHAnsi" w:cstheme="minorBidi"/>
          <w:color w:val="000000" w:themeColor="text1"/>
          <w:sz w:val="24"/>
          <w:szCs w:val="24"/>
        </w:rPr>
        <w:t xml:space="preserve">WSAC utilizes multiple tactics and strategies to achieve its goals, </w:t>
      </w:r>
      <w:r w:rsidR="04A59BD4" w:rsidRPr="3C4E4919">
        <w:rPr>
          <w:rFonts w:asciiTheme="minorHAnsi" w:hAnsiTheme="minorHAnsi" w:cstheme="minorBidi"/>
          <w:color w:val="000000" w:themeColor="text1"/>
          <w:sz w:val="24"/>
          <w:szCs w:val="24"/>
        </w:rPr>
        <w:t>facilitating</w:t>
      </w:r>
      <w:r w:rsidRPr="3C4E4919">
        <w:rPr>
          <w:rFonts w:asciiTheme="minorHAnsi" w:hAnsiTheme="minorHAnsi" w:cstheme="minorBidi"/>
          <w:color w:val="000000" w:themeColor="text1"/>
          <w:sz w:val="24"/>
          <w:szCs w:val="24"/>
        </w:rPr>
        <w:t xml:space="preserve"> convenings</w:t>
      </w:r>
      <w:r w:rsidR="4025427C" w:rsidRPr="3C4E4919">
        <w:rPr>
          <w:rFonts w:asciiTheme="minorHAnsi" w:hAnsiTheme="minorHAnsi" w:cstheme="minorBidi"/>
          <w:color w:val="000000" w:themeColor="text1"/>
          <w:sz w:val="24"/>
          <w:szCs w:val="24"/>
        </w:rPr>
        <w:t xml:space="preserve"> and forums</w:t>
      </w:r>
      <w:r w:rsidRPr="3C4E4919">
        <w:rPr>
          <w:rFonts w:asciiTheme="minorHAnsi" w:hAnsiTheme="minorHAnsi" w:cstheme="minorBidi"/>
          <w:color w:val="000000" w:themeColor="text1"/>
          <w:sz w:val="24"/>
          <w:szCs w:val="24"/>
        </w:rPr>
        <w:t>, in-person and </w:t>
      </w:r>
      <w:hyperlink r:id="rId12">
        <w:r w:rsidRPr="3C4E4919">
          <w:rPr>
            <w:rStyle w:val="Hyperlink"/>
            <w:rFonts w:asciiTheme="minorHAnsi" w:hAnsiTheme="minorHAnsi" w:cstheme="minorBidi"/>
            <w:color w:val="000000" w:themeColor="text1"/>
            <w:sz w:val="24"/>
            <w:szCs w:val="24"/>
            <w:u w:val="none"/>
          </w:rPr>
          <w:t>on-demand</w:t>
        </w:r>
      </w:hyperlink>
      <w:r w:rsidRPr="3C4E4919">
        <w:rPr>
          <w:rFonts w:asciiTheme="minorHAnsi" w:hAnsiTheme="minorHAnsi" w:cstheme="minorBidi"/>
          <w:color w:val="000000" w:themeColor="text1"/>
          <w:sz w:val="24"/>
          <w:szCs w:val="24"/>
        </w:rPr>
        <w:t> training, interactive </w:t>
      </w:r>
      <w:hyperlink r:id="rId13">
        <w:r w:rsidRPr="3C4E4919">
          <w:rPr>
            <w:rStyle w:val="Hyperlink"/>
            <w:rFonts w:asciiTheme="minorHAnsi" w:hAnsiTheme="minorHAnsi" w:cstheme="minorBidi"/>
            <w:color w:val="000000" w:themeColor="text1"/>
            <w:sz w:val="24"/>
            <w:szCs w:val="24"/>
            <w:u w:val="none"/>
          </w:rPr>
          <w:t>data tools</w:t>
        </w:r>
      </w:hyperlink>
      <w:r w:rsidRPr="3C4E4919">
        <w:rPr>
          <w:rFonts w:asciiTheme="minorHAnsi" w:hAnsiTheme="minorHAnsi" w:cstheme="minorBidi"/>
          <w:color w:val="000000" w:themeColor="text1"/>
          <w:sz w:val="24"/>
          <w:szCs w:val="24"/>
        </w:rPr>
        <w:t>, technical assistance</w:t>
      </w:r>
      <w:r w:rsidR="104BD96D" w:rsidRPr="3C4E4919">
        <w:rPr>
          <w:rFonts w:asciiTheme="minorHAnsi" w:hAnsiTheme="minorHAnsi" w:cstheme="minorBidi"/>
          <w:color w:val="000000" w:themeColor="text1"/>
          <w:sz w:val="24"/>
          <w:szCs w:val="24"/>
        </w:rPr>
        <w:t xml:space="preserve">, legislative and policy research, </w:t>
      </w:r>
      <w:r w:rsidRPr="3C4E4919">
        <w:rPr>
          <w:rFonts w:asciiTheme="minorHAnsi" w:hAnsiTheme="minorHAnsi" w:cstheme="minorBidi"/>
          <w:color w:val="000000" w:themeColor="text1"/>
          <w:sz w:val="24"/>
          <w:szCs w:val="24"/>
        </w:rPr>
        <w:t>and a county </w:t>
      </w:r>
      <w:hyperlink r:id="rId14">
        <w:r w:rsidRPr="3C4E4919">
          <w:rPr>
            <w:rStyle w:val="Hyperlink"/>
            <w:rFonts w:asciiTheme="minorHAnsi" w:hAnsiTheme="minorHAnsi" w:cstheme="minorBidi"/>
            <w:color w:val="000000" w:themeColor="text1"/>
            <w:sz w:val="24"/>
            <w:szCs w:val="24"/>
            <w:u w:val="none"/>
          </w:rPr>
          <w:t>job board</w:t>
        </w:r>
      </w:hyperlink>
      <w:r w:rsidRPr="3C4E4919">
        <w:rPr>
          <w:rFonts w:asciiTheme="minorHAnsi" w:hAnsiTheme="minorHAnsi" w:cstheme="minorBidi"/>
          <w:color w:val="000000" w:themeColor="text1"/>
          <w:sz w:val="24"/>
          <w:szCs w:val="24"/>
        </w:rPr>
        <w:t xml:space="preserve">. </w:t>
      </w:r>
      <w:r w:rsidR="7EF5751E" w:rsidRPr="3C4E4919">
        <w:rPr>
          <w:rFonts w:ascii="Calibri" w:eastAsia="Times New Roman" w:hAnsi="Calibri"/>
          <w:sz w:val="24"/>
          <w:szCs w:val="24"/>
        </w:rPr>
        <w:t>WSAC’s main program/activity areas are:</w:t>
      </w:r>
    </w:p>
    <w:p w14:paraId="6A454EA0" w14:textId="77777777" w:rsidR="000F2B9E" w:rsidRPr="00846E45" w:rsidRDefault="000F2B9E" w:rsidP="00846E45">
      <w:pPr>
        <w:spacing w:after="0" w:line="240" w:lineRule="auto"/>
        <w:rPr>
          <w:rFonts w:ascii="Calibri" w:eastAsia="Times New Roman" w:hAnsi="Calibri"/>
          <w:b/>
          <w:bCs/>
          <w:sz w:val="24"/>
          <w:szCs w:val="24"/>
        </w:rPr>
      </w:pPr>
    </w:p>
    <w:p w14:paraId="55FDF60B" w14:textId="4DF67A55" w:rsidR="000F2B9E" w:rsidRPr="000F2B9E" w:rsidRDefault="7EF5751E" w:rsidP="3C4E4919">
      <w:pPr>
        <w:pStyle w:val="ListParagraph"/>
        <w:numPr>
          <w:ilvl w:val="0"/>
          <w:numId w:val="3"/>
        </w:numPr>
        <w:spacing w:after="0" w:line="240" w:lineRule="auto"/>
        <w:rPr>
          <w:rFonts w:ascii="Calibri" w:eastAsia="Calibri" w:hAnsi="Calibri" w:cs="Calibri"/>
          <w:color w:val="000000" w:themeColor="text1"/>
          <w:sz w:val="24"/>
          <w:szCs w:val="24"/>
        </w:rPr>
      </w:pPr>
      <w:r w:rsidRPr="5F609F76">
        <w:rPr>
          <w:rFonts w:ascii="Calibri" w:eastAsia="Times New Roman" w:hAnsi="Calibri"/>
          <w:b/>
          <w:bCs/>
          <w:sz w:val="24"/>
          <w:szCs w:val="24"/>
        </w:rPr>
        <w:t xml:space="preserve">Support for strong county governance </w:t>
      </w:r>
      <w:r w:rsidR="3F3ECAF6" w:rsidRPr="5F609F76">
        <w:rPr>
          <w:rFonts w:ascii="Calibri" w:eastAsia="Times New Roman" w:hAnsi="Calibri"/>
          <w:b/>
          <w:bCs/>
          <w:sz w:val="24"/>
          <w:szCs w:val="24"/>
        </w:rPr>
        <w:t xml:space="preserve">&amp; </w:t>
      </w:r>
      <w:r w:rsidRPr="5F609F76">
        <w:rPr>
          <w:rFonts w:ascii="Calibri" w:eastAsia="Times New Roman" w:hAnsi="Calibri"/>
          <w:b/>
          <w:bCs/>
          <w:sz w:val="24"/>
          <w:szCs w:val="24"/>
        </w:rPr>
        <w:t xml:space="preserve">best practices. </w:t>
      </w:r>
      <w:r w:rsidRPr="5F609F76">
        <w:rPr>
          <w:rFonts w:ascii="Calibri" w:eastAsia="Times New Roman" w:hAnsi="Calibri"/>
          <w:sz w:val="24"/>
          <w:szCs w:val="24"/>
        </w:rPr>
        <w:t xml:space="preserve">As a voluntary </w:t>
      </w:r>
      <w:r w:rsidR="00D89CB5" w:rsidRPr="5F609F76">
        <w:rPr>
          <w:rFonts w:ascii="Calibri" w:eastAsia="Times New Roman" w:hAnsi="Calibri"/>
          <w:sz w:val="24"/>
          <w:szCs w:val="24"/>
        </w:rPr>
        <w:t>501(c)(</w:t>
      </w:r>
      <w:r w:rsidR="000E7897">
        <w:rPr>
          <w:rFonts w:ascii="Calibri" w:eastAsia="Times New Roman" w:hAnsi="Calibri"/>
          <w:sz w:val="24"/>
          <w:szCs w:val="24"/>
        </w:rPr>
        <w:t>4</w:t>
      </w:r>
      <w:r w:rsidRPr="5F609F76">
        <w:rPr>
          <w:rFonts w:ascii="Calibri" w:eastAsia="Times New Roman" w:hAnsi="Calibri"/>
          <w:sz w:val="24"/>
          <w:szCs w:val="24"/>
        </w:rPr>
        <w:t xml:space="preserve">) association, the organization seeks to be responsive to the professional development interests of its members and their local county priorities, with some flexibility to work on new strategies and issues as they arise.  </w:t>
      </w:r>
      <w:r w:rsidR="4E805BFC" w:rsidRPr="5F609F76">
        <w:rPr>
          <w:rFonts w:ascii="Calibri" w:eastAsia="Calibri" w:hAnsi="Calibri" w:cs="Calibri"/>
          <w:color w:val="000000" w:themeColor="text1"/>
          <w:sz w:val="24"/>
          <w:szCs w:val="24"/>
        </w:rPr>
        <w:t>Through member engagement, WSAC convenes a Legal Committee, and various issue and regional caucuses (e.g., Coastal, Columbia River, Timber, Solid Waste) to leverage member expertise and develop and execute high-level coordination, information-sharing, policy</w:t>
      </w:r>
      <w:r w:rsidR="00DE5464" w:rsidRPr="5F609F76">
        <w:rPr>
          <w:rFonts w:ascii="Calibri" w:eastAsia="Calibri" w:hAnsi="Calibri" w:cs="Calibri"/>
          <w:color w:val="000000" w:themeColor="text1"/>
          <w:sz w:val="24"/>
          <w:szCs w:val="24"/>
        </w:rPr>
        <w:t>,</w:t>
      </w:r>
      <w:r w:rsidR="4E805BFC" w:rsidRPr="5F609F76">
        <w:rPr>
          <w:rFonts w:ascii="Calibri" w:eastAsia="Calibri" w:hAnsi="Calibri" w:cs="Calibri"/>
          <w:color w:val="000000" w:themeColor="text1"/>
          <w:sz w:val="24"/>
          <w:szCs w:val="24"/>
        </w:rPr>
        <w:t xml:space="preserve"> and legal strategies.</w:t>
      </w:r>
    </w:p>
    <w:p w14:paraId="013634DD" w14:textId="4E778228" w:rsidR="000F2B9E" w:rsidRPr="000F2B9E" w:rsidRDefault="000F2B9E" w:rsidP="3C4E4919">
      <w:pPr>
        <w:spacing w:after="0" w:line="240" w:lineRule="auto"/>
        <w:contextualSpacing/>
        <w:rPr>
          <w:rFonts w:ascii="Calibri" w:eastAsia="Times New Roman" w:hAnsi="Calibri"/>
          <w:b/>
          <w:bCs/>
          <w:sz w:val="24"/>
          <w:szCs w:val="24"/>
        </w:rPr>
      </w:pPr>
    </w:p>
    <w:p w14:paraId="790DABD2" w14:textId="3125C549" w:rsidR="00BB234E" w:rsidRPr="003005EE" w:rsidRDefault="7EF5751E" w:rsidP="3D9A58EC">
      <w:pPr>
        <w:pStyle w:val="ListParagraph"/>
        <w:keepNext/>
        <w:keepLines/>
        <w:numPr>
          <w:ilvl w:val="0"/>
          <w:numId w:val="3"/>
        </w:numPr>
        <w:spacing w:after="0" w:line="240" w:lineRule="auto"/>
        <w:rPr>
          <w:rFonts w:ascii="Calibri" w:eastAsia="Calibri" w:hAnsi="Calibri" w:cs="Calibri"/>
          <w:color w:val="000000" w:themeColor="text1"/>
          <w:sz w:val="24"/>
          <w:szCs w:val="24"/>
        </w:rPr>
      </w:pPr>
      <w:r w:rsidRPr="3D9A58EC">
        <w:rPr>
          <w:rFonts w:ascii="Calibri" w:eastAsia="Times New Roman" w:hAnsi="Calibri"/>
          <w:b/>
          <w:bCs/>
          <w:sz w:val="24"/>
          <w:szCs w:val="24"/>
        </w:rPr>
        <w:lastRenderedPageBreak/>
        <w:t xml:space="preserve">Advocacy for county needs.  </w:t>
      </w:r>
      <w:r w:rsidRPr="3D9A58EC">
        <w:rPr>
          <w:rFonts w:ascii="Calibri" w:eastAsia="Times New Roman" w:hAnsi="Calibri"/>
          <w:sz w:val="24"/>
          <w:szCs w:val="24"/>
        </w:rPr>
        <w:t xml:space="preserve">WSAC deploys </w:t>
      </w:r>
      <w:r w:rsidR="00315E6E" w:rsidRPr="3D9A58EC">
        <w:rPr>
          <w:rFonts w:ascii="Calibri" w:eastAsia="Times New Roman" w:hAnsi="Calibri"/>
          <w:sz w:val="24"/>
          <w:szCs w:val="24"/>
        </w:rPr>
        <w:t xml:space="preserve">4 policy staff and 7 contractors that support the policy, lobbying and contract work </w:t>
      </w:r>
      <w:r w:rsidRPr="3D9A58EC">
        <w:rPr>
          <w:rFonts w:ascii="Calibri" w:eastAsia="Times New Roman" w:hAnsi="Calibri"/>
          <w:sz w:val="24"/>
          <w:szCs w:val="24"/>
        </w:rPr>
        <w:t>(including affiliate staff housed within WSAC and contract lobbyists)</w:t>
      </w:r>
      <w:r w:rsidR="06C064C6" w:rsidRPr="3D9A58EC">
        <w:rPr>
          <w:rFonts w:ascii="Calibri" w:eastAsia="Times New Roman" w:hAnsi="Calibri"/>
          <w:sz w:val="24"/>
          <w:szCs w:val="24"/>
        </w:rPr>
        <w:t>,</w:t>
      </w:r>
      <w:r w:rsidRPr="3D9A58EC">
        <w:rPr>
          <w:rFonts w:ascii="Calibri" w:eastAsia="Times New Roman" w:hAnsi="Calibri"/>
          <w:sz w:val="24"/>
          <w:szCs w:val="24"/>
        </w:rPr>
        <w:t xml:space="preserve"> each holding deep topical/issue area expertise</w:t>
      </w:r>
      <w:r w:rsidR="48005161" w:rsidRPr="3D9A58EC">
        <w:rPr>
          <w:rFonts w:ascii="Calibri" w:eastAsia="Times New Roman" w:hAnsi="Calibri"/>
          <w:sz w:val="24"/>
          <w:szCs w:val="24"/>
        </w:rPr>
        <w:t>,</w:t>
      </w:r>
      <w:r w:rsidRPr="3D9A58EC">
        <w:rPr>
          <w:rFonts w:ascii="Calibri" w:eastAsia="Times New Roman" w:hAnsi="Calibri"/>
          <w:sz w:val="24"/>
          <w:szCs w:val="24"/>
        </w:rPr>
        <w:t xml:space="preserve"> to perform policy and budget research, engage the legislature, and bring forward member voices on the annual WSAC legislative agenda.  WSAC’s Legislative Steering Committee</w:t>
      </w:r>
      <w:r w:rsidR="0FA0A0A7" w:rsidRPr="3D9A58EC">
        <w:rPr>
          <w:rFonts w:ascii="Calibri" w:eastAsia="Times New Roman" w:hAnsi="Calibri"/>
          <w:sz w:val="24"/>
          <w:szCs w:val="24"/>
        </w:rPr>
        <w:t>, comprised of members,</w:t>
      </w:r>
      <w:r w:rsidRPr="3D9A58EC">
        <w:rPr>
          <w:rFonts w:ascii="Calibri" w:eastAsia="Times New Roman" w:hAnsi="Calibri"/>
          <w:sz w:val="24"/>
          <w:szCs w:val="24"/>
        </w:rPr>
        <w:t xml:space="preserve"> is a key </w:t>
      </w:r>
      <w:proofErr w:type="spellStart"/>
      <w:r w:rsidRPr="3D9A58EC">
        <w:rPr>
          <w:rFonts w:ascii="Calibri" w:eastAsia="Times New Roman" w:hAnsi="Calibri"/>
          <w:sz w:val="24"/>
          <w:szCs w:val="24"/>
        </w:rPr>
        <w:t>actor</w:t>
      </w:r>
      <w:proofErr w:type="spellEnd"/>
      <w:r w:rsidRPr="3D9A58EC">
        <w:rPr>
          <w:rFonts w:ascii="Calibri" w:eastAsia="Times New Roman" w:hAnsi="Calibri"/>
          <w:sz w:val="24"/>
          <w:szCs w:val="24"/>
        </w:rPr>
        <w:t xml:space="preserve"> in developing the legislative agenda.  WSAC’s priorities are generally defensive, although </w:t>
      </w:r>
      <w:r w:rsidR="142C170D" w:rsidRPr="3D9A58EC">
        <w:rPr>
          <w:rFonts w:ascii="Calibri" w:eastAsia="Times New Roman" w:hAnsi="Calibri"/>
          <w:sz w:val="24"/>
          <w:szCs w:val="24"/>
        </w:rPr>
        <w:t>the organization</w:t>
      </w:r>
      <w:r w:rsidRPr="3D9A58EC">
        <w:rPr>
          <w:rFonts w:ascii="Calibri" w:eastAsia="Times New Roman" w:hAnsi="Calibri"/>
          <w:sz w:val="24"/>
          <w:szCs w:val="24"/>
        </w:rPr>
        <w:t xml:space="preserve"> has taken on issues such as elimination of the 1% property tax cap and indigent defense in the past</w:t>
      </w:r>
      <w:r w:rsidR="64F0724E" w:rsidRPr="3D9A58EC">
        <w:rPr>
          <w:rFonts w:ascii="Calibri" w:eastAsia="Times New Roman" w:hAnsi="Calibri"/>
          <w:sz w:val="24"/>
          <w:szCs w:val="24"/>
        </w:rPr>
        <w:t>.</w:t>
      </w:r>
    </w:p>
    <w:p w14:paraId="4E8E09B2" w14:textId="4A85150D" w:rsidR="00BB234E" w:rsidRPr="003005EE" w:rsidRDefault="00BB234E" w:rsidP="3D9A58EC">
      <w:pPr>
        <w:keepNext/>
        <w:keepLines/>
        <w:spacing w:after="0" w:line="240" w:lineRule="auto"/>
        <w:rPr>
          <w:rFonts w:ascii="Calibri" w:eastAsia="Calibri" w:hAnsi="Calibri" w:cs="Calibri"/>
          <w:color w:val="000000" w:themeColor="text1"/>
          <w:sz w:val="24"/>
          <w:szCs w:val="24"/>
        </w:rPr>
      </w:pPr>
    </w:p>
    <w:p w14:paraId="719FC7A2" w14:textId="74726409" w:rsidR="00BB234E" w:rsidRPr="003005EE" w:rsidRDefault="4CF19A68" w:rsidP="3D9A58EC">
      <w:pPr>
        <w:pStyle w:val="ListParagraph"/>
        <w:keepNext/>
        <w:keepLines/>
        <w:numPr>
          <w:ilvl w:val="0"/>
          <w:numId w:val="3"/>
        </w:numPr>
        <w:spacing w:after="0" w:line="240" w:lineRule="auto"/>
        <w:rPr>
          <w:rFonts w:ascii="Calibri" w:eastAsia="Calibri" w:hAnsi="Calibri" w:cs="Calibri"/>
          <w:color w:val="000000" w:themeColor="text1"/>
          <w:sz w:val="24"/>
          <w:szCs w:val="24"/>
        </w:rPr>
      </w:pPr>
      <w:r w:rsidRPr="3D9A58EC">
        <w:rPr>
          <w:rFonts w:asciiTheme="minorHAnsi" w:hAnsiTheme="minorHAnsi" w:cstheme="minorBidi"/>
          <w:b/>
          <w:bCs/>
          <w:color w:val="000000" w:themeColor="text1"/>
          <w:sz w:val="24"/>
          <w:szCs w:val="24"/>
        </w:rPr>
        <w:t>Strategic partnerships, litigation &amp; communications</w:t>
      </w:r>
      <w:r w:rsidR="343964F9" w:rsidRPr="3D9A58EC">
        <w:rPr>
          <w:rFonts w:asciiTheme="minorHAnsi" w:hAnsiTheme="minorHAnsi" w:cstheme="minorBidi"/>
          <w:b/>
          <w:bCs/>
          <w:color w:val="000000" w:themeColor="text1"/>
          <w:sz w:val="24"/>
          <w:szCs w:val="24"/>
        </w:rPr>
        <w:t>.</w:t>
      </w:r>
      <w:r w:rsidRPr="3D9A58EC">
        <w:rPr>
          <w:rFonts w:asciiTheme="minorHAnsi" w:hAnsiTheme="minorHAnsi" w:cstheme="minorBidi"/>
          <w:b/>
          <w:bCs/>
          <w:color w:val="000000" w:themeColor="text1"/>
          <w:sz w:val="24"/>
          <w:szCs w:val="24"/>
        </w:rPr>
        <w:t xml:space="preserve"> </w:t>
      </w:r>
      <w:r w:rsidR="51AC8AA1" w:rsidRPr="3D9A58EC">
        <w:rPr>
          <w:rFonts w:asciiTheme="minorHAnsi" w:hAnsiTheme="minorHAnsi" w:cstheme="minorBidi"/>
          <w:b/>
          <w:bCs/>
          <w:color w:val="000000" w:themeColor="text1"/>
          <w:sz w:val="24"/>
          <w:szCs w:val="24"/>
        </w:rPr>
        <w:t xml:space="preserve"> </w:t>
      </w:r>
      <w:r w:rsidR="51AC8AA1" w:rsidRPr="3D9A58EC">
        <w:rPr>
          <w:rFonts w:asciiTheme="minorHAnsi" w:hAnsiTheme="minorHAnsi" w:cstheme="minorBidi"/>
          <w:color w:val="000000" w:themeColor="text1"/>
          <w:sz w:val="24"/>
          <w:szCs w:val="24"/>
        </w:rPr>
        <w:t>T</w:t>
      </w:r>
      <w:r w:rsidRPr="3D9A58EC">
        <w:rPr>
          <w:rFonts w:asciiTheme="minorHAnsi" w:hAnsiTheme="minorHAnsi" w:cstheme="minorBidi"/>
          <w:color w:val="000000" w:themeColor="text1"/>
          <w:sz w:val="24"/>
          <w:szCs w:val="24"/>
        </w:rPr>
        <w:t xml:space="preserve">hrough supporting </w:t>
      </w:r>
      <w:r w:rsidRPr="3D9A58EC">
        <w:rPr>
          <w:rFonts w:ascii="Calibri" w:eastAsia="Calibri" w:hAnsi="Calibri" w:cs="Calibri"/>
          <w:color w:val="000000" w:themeColor="text1"/>
          <w:sz w:val="24"/>
          <w:szCs w:val="24"/>
        </w:rPr>
        <w:t xml:space="preserve">state-level appointments of county representatives to boards and </w:t>
      </w:r>
      <w:r w:rsidR="78A3ECF4" w:rsidRPr="3D9A58EC">
        <w:rPr>
          <w:rFonts w:ascii="Calibri" w:eastAsia="Calibri" w:hAnsi="Calibri" w:cs="Calibri"/>
          <w:color w:val="000000" w:themeColor="text1"/>
          <w:sz w:val="24"/>
          <w:szCs w:val="24"/>
        </w:rPr>
        <w:t>commissions</w:t>
      </w:r>
      <w:r w:rsidR="03C6146A" w:rsidRPr="3D9A58EC">
        <w:rPr>
          <w:rFonts w:ascii="Calibri" w:eastAsia="Calibri" w:hAnsi="Calibri" w:cs="Calibri"/>
          <w:color w:val="000000" w:themeColor="text1"/>
          <w:sz w:val="24"/>
          <w:szCs w:val="24"/>
        </w:rPr>
        <w:t>,</w:t>
      </w:r>
      <w:r w:rsidRPr="3D9A58EC">
        <w:rPr>
          <w:rFonts w:ascii="Calibri" w:eastAsia="Calibri" w:hAnsi="Calibri" w:cs="Calibri"/>
          <w:color w:val="000000" w:themeColor="text1"/>
          <w:sz w:val="24"/>
          <w:szCs w:val="24"/>
        </w:rPr>
        <w:t xml:space="preserve"> </w:t>
      </w:r>
      <w:r w:rsidR="009A15CF" w:rsidRPr="3D9A58EC">
        <w:rPr>
          <w:rFonts w:ascii="Calibri" w:eastAsia="Calibri" w:hAnsi="Calibri" w:cs="Calibri"/>
          <w:color w:val="000000" w:themeColor="text1"/>
          <w:sz w:val="24"/>
          <w:szCs w:val="24"/>
        </w:rPr>
        <w:t xml:space="preserve">strategic litigation, and </w:t>
      </w:r>
      <w:r w:rsidRPr="3D9A58EC">
        <w:rPr>
          <w:rFonts w:ascii="Calibri" w:eastAsia="Calibri" w:hAnsi="Calibri" w:cs="Calibri"/>
          <w:color w:val="000000" w:themeColor="text1"/>
          <w:sz w:val="24"/>
          <w:szCs w:val="24"/>
        </w:rPr>
        <w:t>working in direct advocacy partnership and communications with other organizations such as Association of WA Busines</w:t>
      </w:r>
      <w:r w:rsidR="1F33DE9E" w:rsidRPr="3D9A58EC">
        <w:rPr>
          <w:rFonts w:ascii="Calibri" w:eastAsia="Calibri" w:hAnsi="Calibri" w:cs="Calibri"/>
          <w:color w:val="000000" w:themeColor="text1"/>
          <w:sz w:val="24"/>
          <w:szCs w:val="24"/>
        </w:rPr>
        <w:t xml:space="preserve">s, Association of WA Cities, County Roads Administration Board, and WA Association of Prosecuting </w:t>
      </w:r>
      <w:r w:rsidR="0448D49B" w:rsidRPr="3D9A58EC">
        <w:rPr>
          <w:rFonts w:ascii="Calibri" w:eastAsia="Calibri" w:hAnsi="Calibri" w:cs="Calibri"/>
          <w:color w:val="000000" w:themeColor="text1"/>
          <w:sz w:val="24"/>
          <w:szCs w:val="24"/>
        </w:rPr>
        <w:t>Attorneys</w:t>
      </w:r>
      <w:r w:rsidR="64674499" w:rsidRPr="3D9A58EC">
        <w:rPr>
          <w:rFonts w:ascii="Calibri" w:eastAsia="Calibri" w:hAnsi="Calibri" w:cs="Calibri"/>
          <w:color w:val="000000" w:themeColor="text1"/>
          <w:sz w:val="24"/>
          <w:szCs w:val="24"/>
        </w:rPr>
        <w:t>, WSAC supports county interests by leveraging knowledge, relationships, and the collective voice of local elected officials.</w:t>
      </w:r>
      <w:r w:rsidR="1F33DE9E" w:rsidRPr="3D9A58EC">
        <w:rPr>
          <w:rFonts w:ascii="Calibri" w:eastAsia="Calibri" w:hAnsi="Calibri" w:cs="Calibri"/>
          <w:color w:val="000000" w:themeColor="text1"/>
          <w:sz w:val="24"/>
          <w:szCs w:val="24"/>
        </w:rPr>
        <w:t xml:space="preserve">  </w:t>
      </w:r>
    </w:p>
    <w:p w14:paraId="1086011D" w14:textId="28E64591" w:rsidR="00BB234E" w:rsidRDefault="00BB234E" w:rsidP="3C4E4919">
      <w:pPr>
        <w:keepNext/>
        <w:keepLines/>
        <w:spacing w:after="0" w:line="240" w:lineRule="auto"/>
        <w:outlineLvl w:val="1"/>
        <w:rPr>
          <w:rFonts w:asciiTheme="minorHAnsi" w:hAnsiTheme="minorHAnsi" w:cstheme="minorBidi"/>
          <w:b/>
          <w:bCs/>
          <w:color w:val="000000" w:themeColor="text1"/>
          <w:sz w:val="24"/>
          <w:szCs w:val="24"/>
        </w:rPr>
      </w:pPr>
    </w:p>
    <w:p w14:paraId="34DD4004" w14:textId="22CD9F9E" w:rsidR="001C46F8" w:rsidRPr="0098056C" w:rsidRDefault="001C46F8" w:rsidP="3D9A58EC">
      <w:pPr>
        <w:keepNext/>
        <w:keepLines/>
        <w:spacing w:after="0" w:line="240" w:lineRule="auto"/>
        <w:rPr>
          <w:rFonts w:asciiTheme="minorHAnsi" w:hAnsiTheme="minorHAnsi" w:cstheme="minorBidi"/>
          <w:color w:val="0563C1"/>
          <w:sz w:val="24"/>
          <w:szCs w:val="24"/>
        </w:rPr>
      </w:pPr>
      <w:r w:rsidRPr="3D9A58EC">
        <w:rPr>
          <w:rFonts w:asciiTheme="minorHAnsi" w:hAnsiTheme="minorHAnsi" w:cstheme="minorBidi"/>
          <w:sz w:val="24"/>
          <w:szCs w:val="24"/>
        </w:rPr>
        <w:t xml:space="preserve">For more information on WSAC’s program priorities and </w:t>
      </w:r>
      <w:r w:rsidR="00EF143D" w:rsidRPr="3D9A58EC">
        <w:rPr>
          <w:rFonts w:asciiTheme="minorHAnsi" w:hAnsiTheme="minorHAnsi" w:cstheme="minorBidi"/>
          <w:sz w:val="24"/>
          <w:szCs w:val="24"/>
        </w:rPr>
        <w:t>recent work, see the organization’s website</w:t>
      </w:r>
      <w:r w:rsidR="0098056C" w:rsidRPr="3D9A58EC">
        <w:rPr>
          <w:rFonts w:asciiTheme="minorHAnsi" w:hAnsiTheme="minorHAnsi" w:cstheme="minorBidi"/>
          <w:sz w:val="24"/>
          <w:szCs w:val="24"/>
        </w:rPr>
        <w:t xml:space="preserve"> </w:t>
      </w:r>
      <w:r w:rsidR="7951A414" w:rsidRPr="3D9A58EC">
        <w:rPr>
          <w:rFonts w:asciiTheme="minorHAnsi" w:hAnsiTheme="minorHAnsi" w:cstheme="minorBidi"/>
          <w:sz w:val="24"/>
          <w:szCs w:val="24"/>
        </w:rPr>
        <w:t>at</w:t>
      </w:r>
      <w:r w:rsidR="7951A414" w:rsidRPr="3D9A58EC">
        <w:rPr>
          <w:rFonts w:asciiTheme="minorHAnsi" w:hAnsiTheme="minorHAnsi" w:cstheme="minorBidi"/>
          <w:color w:val="2F5496" w:themeColor="accent1" w:themeShade="BF"/>
          <w:sz w:val="24"/>
          <w:szCs w:val="24"/>
        </w:rPr>
        <w:t xml:space="preserve"> </w:t>
      </w:r>
      <w:hyperlink r:id="rId15">
        <w:r w:rsidR="6BBBA034" w:rsidRPr="3D9A58EC">
          <w:rPr>
            <w:rStyle w:val="Hyperlink"/>
            <w:rFonts w:asciiTheme="minorHAnsi" w:hAnsiTheme="minorHAnsi" w:cstheme="minorBidi"/>
            <w:b/>
            <w:bCs/>
            <w:color w:val="2F5496" w:themeColor="accent1" w:themeShade="BF"/>
            <w:sz w:val="24"/>
            <w:szCs w:val="24"/>
          </w:rPr>
          <w:t>WSAC</w:t>
        </w:r>
        <w:r w:rsidR="7951A414" w:rsidRPr="3D9A58EC">
          <w:rPr>
            <w:rStyle w:val="Hyperlink"/>
            <w:rFonts w:asciiTheme="minorHAnsi" w:hAnsiTheme="minorHAnsi" w:cstheme="minorBidi"/>
            <w:b/>
            <w:bCs/>
            <w:color w:val="2F5496" w:themeColor="accent1" w:themeShade="BF"/>
            <w:sz w:val="24"/>
            <w:szCs w:val="24"/>
          </w:rPr>
          <w:t>.org</w:t>
        </w:r>
      </w:hyperlink>
      <w:r w:rsidR="7951A414" w:rsidRPr="3D9A58EC">
        <w:rPr>
          <w:rFonts w:asciiTheme="minorHAnsi" w:hAnsiTheme="minorHAnsi" w:cstheme="minorBidi"/>
          <w:b/>
          <w:bCs/>
          <w:color w:val="2F5496" w:themeColor="accent1" w:themeShade="BF"/>
          <w:sz w:val="24"/>
          <w:szCs w:val="24"/>
          <w:u w:val="single"/>
        </w:rPr>
        <w:t>.</w:t>
      </w:r>
    </w:p>
    <w:p w14:paraId="0830E391" w14:textId="66354322" w:rsidR="7011F55A" w:rsidRDefault="7011F55A" w:rsidP="3D9A58EC">
      <w:pPr>
        <w:keepNext/>
        <w:keepLines/>
        <w:spacing w:after="0" w:line="240" w:lineRule="auto"/>
        <w:rPr>
          <w:rFonts w:asciiTheme="minorHAnsi" w:hAnsiTheme="minorHAnsi" w:cstheme="minorBidi"/>
          <w:sz w:val="24"/>
          <w:szCs w:val="24"/>
        </w:rPr>
      </w:pPr>
    </w:p>
    <w:p w14:paraId="6998EBA9" w14:textId="013A45E1" w:rsidR="00EF143D" w:rsidRPr="003005EE" w:rsidRDefault="00EF143D" w:rsidP="3D9A58EC">
      <w:pPr>
        <w:keepNext/>
        <w:keepLines/>
        <w:spacing w:after="0" w:line="240" w:lineRule="auto"/>
        <w:outlineLvl w:val="1"/>
        <w:rPr>
          <w:rFonts w:asciiTheme="minorHAnsi" w:hAnsiTheme="minorHAnsi" w:cstheme="minorBidi"/>
          <w:b/>
          <w:bCs/>
          <w:color w:val="000000" w:themeColor="text1"/>
          <w:sz w:val="24"/>
          <w:szCs w:val="24"/>
        </w:rPr>
      </w:pPr>
    </w:p>
    <w:p w14:paraId="79BB5FE5" w14:textId="331B7F10" w:rsidR="007B4E45" w:rsidRPr="008158D3" w:rsidRDefault="007B4E45" w:rsidP="00F87F9E">
      <w:pPr>
        <w:ind w:right="-540"/>
        <w:outlineLvl w:val="0"/>
        <w:rPr>
          <w:rFonts w:asciiTheme="minorHAnsi" w:hAnsiTheme="minorHAnsi" w:cstheme="minorHAnsi"/>
          <w:b/>
          <w:bCs/>
          <w:sz w:val="32"/>
          <w:szCs w:val="32"/>
          <w:u w:val="single"/>
        </w:rPr>
      </w:pPr>
      <w:r w:rsidRPr="008158D3">
        <w:rPr>
          <w:rFonts w:asciiTheme="minorHAnsi" w:hAnsiTheme="minorHAnsi" w:cstheme="minorBidi"/>
          <w:b/>
          <w:bCs/>
          <w:sz w:val="32"/>
          <w:szCs w:val="32"/>
          <w:u w:val="single"/>
        </w:rPr>
        <w:t>The Position and Key Priorities</w:t>
      </w:r>
    </w:p>
    <w:p w14:paraId="26BFF27E" w14:textId="37FCF3E2" w:rsidR="00645CF4" w:rsidRDefault="00D10836" w:rsidP="00645CF4">
      <w:pPr>
        <w:rPr>
          <w:rFonts w:asciiTheme="minorHAnsi" w:eastAsiaTheme="minorEastAsia" w:hAnsiTheme="minorHAnsi"/>
          <w:b/>
          <w:bCs/>
          <w:color w:val="000000" w:themeColor="text1"/>
          <w:sz w:val="28"/>
          <w:szCs w:val="28"/>
        </w:rPr>
      </w:pPr>
      <w:r w:rsidRPr="008158D3">
        <w:rPr>
          <w:rFonts w:asciiTheme="minorHAnsi" w:eastAsiaTheme="minorEastAsia" w:hAnsiTheme="minorHAnsi"/>
          <w:b/>
          <w:bCs/>
          <w:color w:val="000000" w:themeColor="text1"/>
          <w:sz w:val="28"/>
          <w:szCs w:val="28"/>
        </w:rPr>
        <w:t>Recommended Priorities for the First 18 - 24 Months of the Executive Director Tenure</w:t>
      </w:r>
    </w:p>
    <w:p w14:paraId="60C39818" w14:textId="51C0E93D" w:rsidR="00AF03BE" w:rsidRPr="00560D90" w:rsidRDefault="00AF03BE" w:rsidP="3D9A58EC">
      <w:pPr>
        <w:spacing w:line="240" w:lineRule="auto"/>
        <w:ind w:right="-540"/>
        <w:rPr>
          <w:rFonts w:asciiTheme="minorHAnsi" w:eastAsiaTheme="minorEastAsia" w:hAnsiTheme="minorHAnsi" w:cstheme="minorBidi"/>
          <w:sz w:val="24"/>
          <w:szCs w:val="24"/>
        </w:rPr>
      </w:pPr>
      <w:r w:rsidRPr="3D9A58EC">
        <w:rPr>
          <w:rFonts w:asciiTheme="minorHAnsi" w:eastAsiaTheme="minorEastAsia" w:hAnsiTheme="minorHAnsi" w:cstheme="minorBidi"/>
          <w:sz w:val="24"/>
          <w:szCs w:val="24"/>
        </w:rPr>
        <w:t>Reporting to the Board of Directors, the Executive Director will oversee and lead all aspects of association management,</w:t>
      </w:r>
      <w:r w:rsidRPr="3D9A58EC">
        <w:rPr>
          <w:rFonts w:asciiTheme="minorHAnsi" w:eastAsiaTheme="minorEastAsia" w:hAnsiTheme="minorHAnsi" w:cstheme="minorBidi"/>
          <w:b/>
          <w:bCs/>
          <w:sz w:val="24"/>
          <w:szCs w:val="24"/>
        </w:rPr>
        <w:t xml:space="preserve"> </w:t>
      </w:r>
      <w:r w:rsidRPr="3D9A58EC">
        <w:rPr>
          <w:rFonts w:asciiTheme="minorHAnsi" w:eastAsiaTheme="minorEastAsia" w:hAnsiTheme="minorHAnsi" w:cstheme="minorBidi"/>
          <w:sz w:val="24"/>
          <w:szCs w:val="24"/>
        </w:rPr>
        <w:t xml:space="preserve">including budgeting, legal, regulatory, membership, board relations, committees, communications, personnel, and risk management. </w:t>
      </w:r>
      <w:r w:rsidR="00D353A8" w:rsidRPr="3D9A58EC">
        <w:rPr>
          <w:rFonts w:asciiTheme="minorHAnsi" w:eastAsiaTheme="minorEastAsia" w:hAnsiTheme="minorHAnsi" w:cstheme="minorBidi"/>
          <w:sz w:val="24"/>
          <w:szCs w:val="24"/>
        </w:rPr>
        <w:t>Playing the unique role of bringing elected county commissioners, councilmembers, and county executives together in a nonpartisan environment to identify and champion what is best for counties, the new leader will continue to navigate successfully a challenging political environment,</w:t>
      </w:r>
      <w:r w:rsidRPr="3D9A58EC">
        <w:rPr>
          <w:rFonts w:asciiTheme="minorHAnsi" w:eastAsiaTheme="minorEastAsia" w:hAnsiTheme="minorHAnsi" w:cstheme="minorBidi"/>
          <w:sz w:val="24"/>
          <w:szCs w:val="24"/>
        </w:rPr>
        <w:t xml:space="preserve"> </w:t>
      </w:r>
      <w:r w:rsidR="00646242" w:rsidRPr="3D9A58EC">
        <w:rPr>
          <w:rFonts w:asciiTheme="minorHAnsi" w:eastAsiaTheme="minorEastAsia" w:hAnsiTheme="minorHAnsi" w:cstheme="minorBidi"/>
          <w:sz w:val="24"/>
          <w:szCs w:val="24"/>
        </w:rPr>
        <w:t>centering a value proposition on common priorities that are best for counties.</w:t>
      </w:r>
    </w:p>
    <w:p w14:paraId="31B56717" w14:textId="3844A3AD" w:rsidR="007F585D" w:rsidRPr="00560D90" w:rsidRDefault="00B369E9" w:rsidP="3D9A58EC">
      <w:pPr>
        <w:spacing w:line="240" w:lineRule="auto"/>
        <w:ind w:right="-540"/>
        <w:rPr>
          <w:rFonts w:asciiTheme="minorHAnsi" w:eastAsiaTheme="minorEastAsia" w:hAnsiTheme="minorHAnsi" w:cstheme="minorBidi"/>
          <w:sz w:val="24"/>
          <w:szCs w:val="24"/>
        </w:rPr>
      </w:pPr>
      <w:r w:rsidRPr="3D9A58EC">
        <w:rPr>
          <w:rFonts w:asciiTheme="minorHAnsi" w:hAnsiTheme="minorHAnsi" w:cstheme="minorBidi"/>
          <w:sz w:val="24"/>
          <w:szCs w:val="24"/>
        </w:rPr>
        <w:t xml:space="preserve">The new Executive Director will inherit an organization that </w:t>
      </w:r>
      <w:r w:rsidR="00136BAF" w:rsidRPr="3D9A58EC">
        <w:rPr>
          <w:rFonts w:asciiTheme="minorHAnsi" w:hAnsiTheme="minorHAnsi" w:cstheme="minorBidi"/>
          <w:sz w:val="24"/>
          <w:szCs w:val="24"/>
        </w:rPr>
        <w:t>is in transition after the retirement of a long-time executive director</w:t>
      </w:r>
      <w:r w:rsidR="001874DC" w:rsidRPr="3D9A58EC">
        <w:rPr>
          <w:rFonts w:asciiTheme="minorHAnsi" w:hAnsiTheme="minorHAnsi" w:cstheme="minorBidi"/>
          <w:sz w:val="24"/>
          <w:szCs w:val="24"/>
        </w:rPr>
        <w:t xml:space="preserve"> and </w:t>
      </w:r>
      <w:r w:rsidR="00A0175E" w:rsidRPr="3D9A58EC">
        <w:rPr>
          <w:rFonts w:asciiTheme="minorHAnsi" w:hAnsiTheme="minorHAnsi" w:cstheme="minorBidi"/>
          <w:sz w:val="24"/>
          <w:szCs w:val="24"/>
        </w:rPr>
        <w:t xml:space="preserve">yet which retains a strong staff and long-time contractors with deep knowledge of county needs and interests. Over the past </w:t>
      </w:r>
      <w:r w:rsidR="001874DC" w:rsidRPr="3D9A58EC">
        <w:rPr>
          <w:rFonts w:asciiTheme="minorHAnsi" w:hAnsiTheme="minorHAnsi" w:cstheme="minorBidi"/>
          <w:sz w:val="24"/>
          <w:szCs w:val="24"/>
        </w:rPr>
        <w:t>several</w:t>
      </w:r>
      <w:r w:rsidR="00A0175E" w:rsidRPr="3D9A58EC">
        <w:rPr>
          <w:rFonts w:asciiTheme="minorHAnsi" w:hAnsiTheme="minorHAnsi" w:cstheme="minorBidi"/>
          <w:sz w:val="24"/>
          <w:szCs w:val="24"/>
        </w:rPr>
        <w:t xml:space="preserve"> years, </w:t>
      </w:r>
      <w:r w:rsidR="006639F0" w:rsidRPr="3D9A58EC">
        <w:rPr>
          <w:rFonts w:asciiTheme="minorHAnsi" w:hAnsiTheme="minorHAnsi" w:cstheme="minorBidi"/>
          <w:sz w:val="24"/>
          <w:szCs w:val="24"/>
        </w:rPr>
        <w:t>the organization has</w:t>
      </w:r>
      <w:r w:rsidR="00D353A8" w:rsidRPr="3D9A58EC">
        <w:rPr>
          <w:rFonts w:asciiTheme="minorHAnsi" w:hAnsiTheme="minorHAnsi" w:cstheme="minorBidi"/>
          <w:sz w:val="24"/>
          <w:szCs w:val="24"/>
        </w:rPr>
        <w:t xml:space="preserve"> also</w:t>
      </w:r>
      <w:r w:rsidR="006639F0" w:rsidRPr="3D9A58EC">
        <w:rPr>
          <w:rFonts w:asciiTheme="minorHAnsi" w:hAnsiTheme="minorHAnsi" w:cstheme="minorBidi"/>
          <w:sz w:val="24"/>
          <w:szCs w:val="24"/>
        </w:rPr>
        <w:t xml:space="preserve"> grappled with</w:t>
      </w:r>
      <w:r w:rsidR="00D965E4" w:rsidRPr="3D9A58EC">
        <w:rPr>
          <w:rFonts w:asciiTheme="minorHAnsi" w:hAnsiTheme="minorHAnsi" w:cstheme="minorBidi"/>
          <w:sz w:val="24"/>
          <w:szCs w:val="24"/>
        </w:rPr>
        <w:t xml:space="preserve"> divergences in small and large county needs, resulting in a change to both </w:t>
      </w:r>
      <w:r w:rsidR="0007529B" w:rsidRPr="3D9A58EC">
        <w:rPr>
          <w:rFonts w:asciiTheme="minorHAnsi" w:hAnsiTheme="minorHAnsi" w:cstheme="minorBidi"/>
          <w:sz w:val="24"/>
          <w:szCs w:val="24"/>
        </w:rPr>
        <w:t xml:space="preserve">its </w:t>
      </w:r>
      <w:proofErr w:type="gramStart"/>
      <w:r w:rsidR="00D965E4" w:rsidRPr="3D9A58EC">
        <w:rPr>
          <w:rFonts w:asciiTheme="minorHAnsi" w:hAnsiTheme="minorHAnsi" w:cstheme="minorBidi"/>
          <w:sz w:val="24"/>
          <w:szCs w:val="24"/>
        </w:rPr>
        <w:t>dues</w:t>
      </w:r>
      <w:proofErr w:type="gramEnd"/>
      <w:r w:rsidR="00D965E4" w:rsidRPr="3D9A58EC">
        <w:rPr>
          <w:rFonts w:asciiTheme="minorHAnsi" w:hAnsiTheme="minorHAnsi" w:cstheme="minorBidi"/>
          <w:sz w:val="24"/>
          <w:szCs w:val="24"/>
        </w:rPr>
        <w:t xml:space="preserve"> structure and </w:t>
      </w:r>
      <w:r w:rsidR="00113D81" w:rsidRPr="3D9A58EC">
        <w:rPr>
          <w:rFonts w:asciiTheme="minorHAnsi" w:hAnsiTheme="minorHAnsi" w:cstheme="minorBidi"/>
          <w:sz w:val="24"/>
          <w:szCs w:val="24"/>
        </w:rPr>
        <w:t xml:space="preserve">the process by which policy priorities are set.  Nevertheless, the state’s largest county, King County, remains </w:t>
      </w:r>
      <w:r w:rsidR="00BE5321" w:rsidRPr="3D9A58EC">
        <w:rPr>
          <w:rFonts w:asciiTheme="minorHAnsi" w:hAnsiTheme="minorHAnsi" w:cstheme="minorBidi"/>
          <w:sz w:val="24"/>
          <w:szCs w:val="24"/>
        </w:rPr>
        <w:t>a non-paying membe</w:t>
      </w:r>
      <w:r w:rsidR="00C11231" w:rsidRPr="3D9A58EC">
        <w:rPr>
          <w:rFonts w:asciiTheme="minorHAnsi" w:hAnsiTheme="minorHAnsi" w:cstheme="minorBidi"/>
          <w:sz w:val="24"/>
          <w:szCs w:val="24"/>
        </w:rPr>
        <w:t xml:space="preserve">r since </w:t>
      </w:r>
      <w:r w:rsidR="00315E6E" w:rsidRPr="3D9A58EC">
        <w:rPr>
          <w:rFonts w:asciiTheme="minorHAnsi" w:hAnsiTheme="minorHAnsi" w:cstheme="minorBidi"/>
          <w:sz w:val="24"/>
          <w:szCs w:val="24"/>
        </w:rPr>
        <w:t>2024</w:t>
      </w:r>
      <w:r w:rsidR="00BE5321" w:rsidRPr="3D9A58EC">
        <w:rPr>
          <w:rFonts w:asciiTheme="minorHAnsi" w:hAnsiTheme="minorHAnsi" w:cstheme="minorBidi"/>
          <w:sz w:val="24"/>
          <w:szCs w:val="24"/>
        </w:rPr>
        <w:t xml:space="preserve"> with </w:t>
      </w:r>
      <w:r w:rsidR="00C11231" w:rsidRPr="3D9A58EC">
        <w:rPr>
          <w:rFonts w:asciiTheme="minorHAnsi" w:hAnsiTheme="minorHAnsi" w:cstheme="minorBidi"/>
          <w:sz w:val="24"/>
          <w:szCs w:val="24"/>
        </w:rPr>
        <w:t xml:space="preserve">ongoing organizational </w:t>
      </w:r>
      <w:r w:rsidR="00BE5321" w:rsidRPr="3D9A58EC">
        <w:rPr>
          <w:rFonts w:asciiTheme="minorHAnsi" w:hAnsiTheme="minorHAnsi" w:cstheme="minorBidi"/>
          <w:sz w:val="24"/>
          <w:szCs w:val="24"/>
        </w:rPr>
        <w:t xml:space="preserve">efforts to continue to resolve and regain its full participation.  Assuring that WSAC can represent all 39 counties in the future will </w:t>
      </w:r>
      <w:r w:rsidR="00B513F0" w:rsidRPr="3D9A58EC">
        <w:rPr>
          <w:rFonts w:asciiTheme="minorHAnsi" w:hAnsiTheme="minorHAnsi" w:cstheme="minorBidi"/>
          <w:sz w:val="24"/>
          <w:szCs w:val="24"/>
        </w:rPr>
        <w:t xml:space="preserve">require </w:t>
      </w:r>
      <w:r w:rsidR="0022331F" w:rsidRPr="3D9A58EC">
        <w:rPr>
          <w:rFonts w:asciiTheme="minorHAnsi" w:hAnsiTheme="minorHAnsi" w:cstheme="minorBidi"/>
          <w:sz w:val="24"/>
          <w:szCs w:val="24"/>
        </w:rPr>
        <w:t>continu</w:t>
      </w:r>
      <w:r w:rsidR="00B513F0" w:rsidRPr="3D9A58EC">
        <w:rPr>
          <w:rFonts w:asciiTheme="minorHAnsi" w:hAnsiTheme="minorHAnsi" w:cstheme="minorBidi"/>
          <w:sz w:val="24"/>
          <w:szCs w:val="24"/>
        </w:rPr>
        <w:t>ed</w:t>
      </w:r>
      <w:r w:rsidR="0022331F" w:rsidRPr="3D9A58EC">
        <w:rPr>
          <w:rFonts w:asciiTheme="minorHAnsi" w:hAnsiTheme="minorHAnsi" w:cstheme="minorBidi"/>
          <w:sz w:val="24"/>
          <w:szCs w:val="24"/>
        </w:rPr>
        <w:t xml:space="preserve"> </w:t>
      </w:r>
      <w:r w:rsidR="00FA385F" w:rsidRPr="3D9A58EC">
        <w:rPr>
          <w:rFonts w:asciiTheme="minorHAnsi" w:hAnsiTheme="minorHAnsi" w:cstheme="minorBidi"/>
          <w:sz w:val="24"/>
          <w:szCs w:val="24"/>
        </w:rPr>
        <w:t>relationship development, problem-solving and creative approaches to current and future work, including engaging with the Board of Directors and staff (and potentially external consultants) during a thoughtful ‘reinvention’ process</w:t>
      </w:r>
      <w:r w:rsidR="00234050" w:rsidRPr="3D9A58EC">
        <w:rPr>
          <w:rFonts w:asciiTheme="minorHAnsi" w:hAnsiTheme="minorHAnsi" w:cstheme="minorBidi"/>
          <w:sz w:val="24"/>
          <w:szCs w:val="24"/>
        </w:rPr>
        <w:t>. WSAC is committed</w:t>
      </w:r>
      <w:r w:rsidR="00FA385F" w:rsidRPr="3D9A58EC">
        <w:rPr>
          <w:rFonts w:asciiTheme="minorHAnsi" w:hAnsiTheme="minorHAnsi" w:cstheme="minorBidi"/>
          <w:sz w:val="24"/>
          <w:szCs w:val="24"/>
        </w:rPr>
        <w:t xml:space="preserve"> to develop</w:t>
      </w:r>
      <w:r w:rsidR="00234050" w:rsidRPr="3D9A58EC">
        <w:rPr>
          <w:rFonts w:asciiTheme="minorHAnsi" w:hAnsiTheme="minorHAnsi" w:cstheme="minorBidi"/>
          <w:sz w:val="24"/>
          <w:szCs w:val="24"/>
        </w:rPr>
        <w:t>ing</w:t>
      </w:r>
      <w:r w:rsidR="00FA385F" w:rsidRPr="3D9A58EC">
        <w:rPr>
          <w:rFonts w:asciiTheme="minorHAnsi" w:hAnsiTheme="minorHAnsi" w:cstheme="minorBidi"/>
          <w:sz w:val="24"/>
          <w:szCs w:val="24"/>
        </w:rPr>
        <w:t xml:space="preserve"> new </w:t>
      </w:r>
      <w:r w:rsidR="00FA385F" w:rsidRPr="3D9A58EC">
        <w:rPr>
          <w:rFonts w:asciiTheme="minorHAnsi" w:hAnsiTheme="minorHAnsi" w:cstheme="minorBidi"/>
          <w:sz w:val="24"/>
          <w:szCs w:val="24"/>
        </w:rPr>
        <w:lastRenderedPageBreak/>
        <w:t>ways of working that best ensure a strong value proposition for all counties and drive commensurate opportunities to grow programs and revenues.  </w:t>
      </w:r>
    </w:p>
    <w:p w14:paraId="57C17843" w14:textId="70186030" w:rsidR="00645CF4" w:rsidRPr="00560D90" w:rsidRDefault="41A6BE7D" w:rsidP="2E7358F5">
      <w:pPr>
        <w:spacing w:line="240" w:lineRule="auto"/>
        <w:rPr>
          <w:rFonts w:asciiTheme="minorHAnsi" w:eastAsiaTheme="minorEastAsia" w:hAnsiTheme="minorHAnsi" w:cstheme="minorBidi"/>
          <w:sz w:val="24"/>
          <w:szCs w:val="24"/>
        </w:rPr>
      </w:pPr>
      <w:r w:rsidRPr="00560D90">
        <w:rPr>
          <w:rFonts w:asciiTheme="minorHAnsi" w:eastAsiaTheme="minorEastAsia" w:hAnsiTheme="minorHAnsi" w:cstheme="minorBidi"/>
          <w:sz w:val="24"/>
          <w:szCs w:val="24"/>
        </w:rPr>
        <w:t>At the beginning of their tenure, the new Executive Director will need to build trusting relationships with the Executive Committee and board members, and work with Board leadership to help</w:t>
      </w:r>
      <w:r w:rsidRPr="00560D90">
        <w:rPr>
          <w:rFonts w:asciiTheme="minorHAnsi" w:hAnsiTheme="minorHAnsi" w:cstheme="minorBidi"/>
          <w:sz w:val="24"/>
          <w:szCs w:val="24"/>
        </w:rPr>
        <w:t xml:space="preserve"> guide and </w:t>
      </w:r>
      <w:r w:rsidRPr="00560D90">
        <w:rPr>
          <w:rFonts w:asciiTheme="minorHAnsi" w:eastAsiaTheme="minorEastAsia" w:hAnsiTheme="minorHAnsi" w:cstheme="minorBidi"/>
          <w:sz w:val="24"/>
          <w:szCs w:val="24"/>
        </w:rPr>
        <w:t xml:space="preserve">develop </w:t>
      </w:r>
      <w:r w:rsidRPr="00560D90">
        <w:rPr>
          <w:rFonts w:asciiTheme="minorHAnsi" w:hAnsiTheme="minorHAnsi" w:cstheme="minorBidi"/>
          <w:sz w:val="24"/>
          <w:szCs w:val="24"/>
        </w:rPr>
        <w:t>the Board, including</w:t>
      </w:r>
      <w:r w:rsidRPr="00560D90">
        <w:rPr>
          <w:rFonts w:asciiTheme="minorHAnsi" w:hAnsiTheme="minorHAnsi" w:cstheme="minorBidi"/>
          <w:b/>
          <w:bCs/>
          <w:sz w:val="24"/>
          <w:szCs w:val="24"/>
        </w:rPr>
        <w:t xml:space="preserve"> </w:t>
      </w:r>
      <w:r w:rsidRPr="00560D90">
        <w:rPr>
          <w:rFonts w:asciiTheme="minorHAnsi" w:eastAsiaTheme="minorEastAsia" w:hAnsiTheme="minorHAnsi" w:cstheme="minorBidi"/>
          <w:sz w:val="24"/>
          <w:szCs w:val="24"/>
        </w:rPr>
        <w:t>developing and expanding a proactive succession strategy for volunteer leadership.  Externally, the Executive Director will need to develop relationships with key stakeholders</w:t>
      </w:r>
      <w:r w:rsidRPr="00560D90">
        <w:rPr>
          <w:rFonts w:asciiTheme="minorHAnsi" w:eastAsiaTheme="minorEastAsia" w:hAnsiTheme="minorHAnsi" w:cstheme="minorBidi"/>
          <w:b/>
          <w:bCs/>
          <w:sz w:val="24"/>
          <w:szCs w:val="24"/>
        </w:rPr>
        <w:t xml:space="preserve"> </w:t>
      </w:r>
      <w:r w:rsidRPr="00560D90">
        <w:rPr>
          <w:rFonts w:asciiTheme="minorHAnsi" w:eastAsiaTheme="minorEastAsia" w:hAnsiTheme="minorHAnsi" w:cstheme="minorBidi"/>
          <w:sz w:val="24"/>
          <w:szCs w:val="24"/>
        </w:rPr>
        <w:t xml:space="preserve">including legislators, the Governor, and executive branch leaders (many of whom </w:t>
      </w:r>
      <w:r w:rsidR="00E60CC2" w:rsidRPr="00560D90">
        <w:rPr>
          <w:rFonts w:asciiTheme="minorHAnsi" w:eastAsiaTheme="minorEastAsia" w:hAnsiTheme="minorHAnsi" w:cstheme="minorBidi"/>
          <w:sz w:val="24"/>
          <w:szCs w:val="24"/>
        </w:rPr>
        <w:t>are</w:t>
      </w:r>
      <w:r w:rsidRPr="00560D90">
        <w:rPr>
          <w:rFonts w:asciiTheme="minorHAnsi" w:eastAsiaTheme="minorEastAsia" w:hAnsiTheme="minorHAnsi" w:cstheme="minorBidi"/>
          <w:sz w:val="24"/>
          <w:szCs w:val="24"/>
        </w:rPr>
        <w:t xml:space="preserve"> newly elected/appointed in 2025)</w:t>
      </w:r>
      <w:r w:rsidR="4F382663" w:rsidRPr="00560D90">
        <w:rPr>
          <w:rFonts w:asciiTheme="minorHAnsi" w:eastAsiaTheme="minorEastAsia" w:hAnsiTheme="minorHAnsi" w:cstheme="minorBidi"/>
          <w:sz w:val="24"/>
          <w:szCs w:val="24"/>
        </w:rPr>
        <w:t>,</w:t>
      </w:r>
      <w:r w:rsidRPr="00560D90">
        <w:rPr>
          <w:rFonts w:asciiTheme="minorHAnsi" w:eastAsiaTheme="minorEastAsia" w:hAnsiTheme="minorHAnsi" w:cstheme="minorBidi"/>
          <w:sz w:val="24"/>
          <w:szCs w:val="24"/>
        </w:rPr>
        <w:t xml:space="preserve"> agency staff</w:t>
      </w:r>
      <w:r w:rsidR="1EC90F9E" w:rsidRPr="00560D90">
        <w:rPr>
          <w:rFonts w:asciiTheme="minorHAnsi" w:eastAsiaTheme="minorEastAsia" w:hAnsiTheme="minorHAnsi" w:cstheme="minorBidi"/>
          <w:sz w:val="24"/>
          <w:szCs w:val="24"/>
        </w:rPr>
        <w:t xml:space="preserve">, </w:t>
      </w:r>
      <w:r w:rsidRPr="00560D90">
        <w:rPr>
          <w:rFonts w:asciiTheme="minorHAnsi" w:eastAsiaTheme="minorEastAsia" w:hAnsiTheme="minorHAnsi" w:cstheme="minorBidi"/>
          <w:sz w:val="24"/>
          <w:szCs w:val="24"/>
        </w:rPr>
        <w:t>partner organizations</w:t>
      </w:r>
      <w:r w:rsidR="2054ADC5" w:rsidRPr="00560D90">
        <w:rPr>
          <w:rFonts w:asciiTheme="minorHAnsi" w:eastAsiaTheme="minorEastAsia" w:hAnsiTheme="minorHAnsi" w:cstheme="minorBidi"/>
          <w:sz w:val="24"/>
          <w:szCs w:val="24"/>
        </w:rPr>
        <w:t>/</w:t>
      </w:r>
      <w:r w:rsidRPr="00560D90">
        <w:rPr>
          <w:rFonts w:asciiTheme="minorHAnsi" w:eastAsiaTheme="minorEastAsia" w:hAnsiTheme="minorHAnsi" w:cstheme="minorBidi"/>
          <w:sz w:val="24"/>
          <w:szCs w:val="24"/>
        </w:rPr>
        <w:t>associations and thought leaders</w:t>
      </w:r>
      <w:r w:rsidR="002037EC">
        <w:rPr>
          <w:rFonts w:asciiTheme="minorHAnsi" w:eastAsiaTheme="minorEastAsia" w:hAnsiTheme="minorHAnsi" w:cstheme="minorBidi"/>
          <w:sz w:val="24"/>
          <w:szCs w:val="24"/>
        </w:rPr>
        <w:t xml:space="preserve">.  </w:t>
      </w:r>
      <w:r w:rsidR="4CAFF77E" w:rsidRPr="00560D90">
        <w:rPr>
          <w:rFonts w:asciiTheme="minorHAnsi" w:eastAsiaTheme="minorEastAsia" w:hAnsiTheme="minorHAnsi" w:cstheme="minorBidi"/>
          <w:sz w:val="24"/>
          <w:szCs w:val="24"/>
        </w:rPr>
        <w:t>Building u</w:t>
      </w:r>
      <w:r w:rsidRPr="00560D90">
        <w:rPr>
          <w:rFonts w:asciiTheme="minorHAnsi" w:eastAsiaTheme="minorEastAsia" w:hAnsiTheme="minorHAnsi" w:cstheme="minorBidi"/>
          <w:sz w:val="24"/>
          <w:szCs w:val="24"/>
        </w:rPr>
        <w:t>pon these foundational relationships, the new Executive’s priorities for their first 18-</w:t>
      </w:r>
      <w:bookmarkStart w:id="0" w:name="_Int_PaLVcfgw"/>
      <w:r w:rsidRPr="00560D90">
        <w:rPr>
          <w:rFonts w:asciiTheme="minorHAnsi" w:eastAsiaTheme="minorEastAsia" w:hAnsiTheme="minorHAnsi" w:cstheme="minorBidi"/>
          <w:sz w:val="24"/>
          <w:szCs w:val="24"/>
        </w:rPr>
        <w:t>24 months</w:t>
      </w:r>
      <w:bookmarkEnd w:id="0"/>
      <w:r w:rsidRPr="00560D90">
        <w:rPr>
          <w:rFonts w:asciiTheme="minorHAnsi" w:eastAsiaTheme="minorEastAsia" w:hAnsiTheme="minorHAnsi" w:cstheme="minorBidi"/>
          <w:sz w:val="24"/>
          <w:szCs w:val="24"/>
        </w:rPr>
        <w:t xml:space="preserve"> include:</w:t>
      </w:r>
    </w:p>
    <w:p w14:paraId="78BE0251" w14:textId="2E63B431" w:rsidR="00DB183E" w:rsidRPr="002037EC" w:rsidRDefault="41A6BE7D" w:rsidP="43D1B535">
      <w:pPr>
        <w:pStyle w:val="ListParagraph"/>
        <w:numPr>
          <w:ilvl w:val="0"/>
          <w:numId w:val="22"/>
        </w:numPr>
        <w:spacing w:after="0" w:line="240" w:lineRule="auto"/>
        <w:rPr>
          <w:rFonts w:asciiTheme="minorHAnsi" w:eastAsiaTheme="minorEastAsia" w:hAnsiTheme="minorHAnsi" w:cstheme="minorBidi"/>
          <w:sz w:val="24"/>
          <w:szCs w:val="24"/>
        </w:rPr>
      </w:pPr>
      <w:r w:rsidRPr="43D1B535">
        <w:rPr>
          <w:rFonts w:asciiTheme="minorHAnsi" w:eastAsiaTheme="minorEastAsia" w:hAnsiTheme="minorHAnsi" w:cstheme="minorBidi"/>
          <w:b/>
          <w:bCs/>
          <w:sz w:val="24"/>
          <w:szCs w:val="24"/>
        </w:rPr>
        <w:t xml:space="preserve">Provide strong leadership and support, development, and </w:t>
      </w:r>
      <w:r w:rsidR="6C598394" w:rsidRPr="43D1B535">
        <w:rPr>
          <w:rFonts w:asciiTheme="minorHAnsi" w:eastAsiaTheme="minorEastAsia" w:hAnsiTheme="minorHAnsi" w:cstheme="minorBidi"/>
          <w:b/>
          <w:bCs/>
          <w:sz w:val="24"/>
          <w:szCs w:val="24"/>
        </w:rPr>
        <w:t>continuity</w:t>
      </w:r>
      <w:r w:rsidRPr="43D1B535">
        <w:rPr>
          <w:rFonts w:asciiTheme="minorHAnsi" w:eastAsiaTheme="minorEastAsia" w:hAnsiTheme="minorHAnsi" w:cstheme="minorBidi"/>
          <w:b/>
          <w:bCs/>
          <w:sz w:val="24"/>
          <w:szCs w:val="24"/>
        </w:rPr>
        <w:t xml:space="preserve"> for staff</w:t>
      </w:r>
      <w:r w:rsidRPr="43D1B535">
        <w:rPr>
          <w:rFonts w:asciiTheme="minorHAnsi" w:eastAsiaTheme="minorEastAsia" w:hAnsiTheme="minorHAnsi" w:cstheme="minorBidi"/>
          <w:sz w:val="24"/>
          <w:szCs w:val="24"/>
        </w:rPr>
        <w:t xml:space="preserve">.  </w:t>
      </w:r>
      <w:r w:rsidR="4BFA0241" w:rsidRPr="43D1B535">
        <w:rPr>
          <w:rFonts w:asciiTheme="minorHAnsi" w:eastAsiaTheme="minorEastAsia" w:hAnsiTheme="minorHAnsi" w:cstheme="minorBidi"/>
          <w:sz w:val="24"/>
          <w:szCs w:val="24"/>
        </w:rPr>
        <w:t>F</w:t>
      </w:r>
      <w:r w:rsidRPr="43D1B535">
        <w:rPr>
          <w:rFonts w:asciiTheme="minorHAnsi" w:eastAsiaTheme="minorEastAsia" w:hAnsiTheme="minorHAnsi" w:cstheme="minorBidi"/>
          <w:sz w:val="24"/>
          <w:szCs w:val="24"/>
        </w:rPr>
        <w:t xml:space="preserve">oster continued strong, respectful, </w:t>
      </w:r>
      <w:r w:rsidR="6146AAA5" w:rsidRPr="43D1B535">
        <w:rPr>
          <w:rFonts w:asciiTheme="minorHAnsi" w:eastAsiaTheme="minorEastAsia" w:hAnsiTheme="minorHAnsi" w:cstheme="minorBidi"/>
          <w:sz w:val="24"/>
          <w:szCs w:val="24"/>
        </w:rPr>
        <w:t>collaborative</w:t>
      </w:r>
      <w:r w:rsidR="00A563C5" w:rsidRPr="43D1B535">
        <w:rPr>
          <w:rFonts w:asciiTheme="minorHAnsi" w:eastAsiaTheme="minorEastAsia" w:hAnsiTheme="minorHAnsi" w:cstheme="minorBidi"/>
          <w:sz w:val="24"/>
          <w:szCs w:val="24"/>
        </w:rPr>
        <w:t>,</w:t>
      </w:r>
      <w:r w:rsidR="6146AAA5" w:rsidRPr="43D1B535">
        <w:rPr>
          <w:rFonts w:asciiTheme="minorHAnsi" w:eastAsiaTheme="minorEastAsia" w:hAnsiTheme="minorHAnsi" w:cstheme="minorBidi"/>
          <w:sz w:val="24"/>
          <w:szCs w:val="24"/>
        </w:rPr>
        <w:t xml:space="preserve"> and collegial </w:t>
      </w:r>
      <w:r w:rsidR="246754DB" w:rsidRPr="43D1B535">
        <w:rPr>
          <w:rFonts w:asciiTheme="minorHAnsi" w:eastAsiaTheme="minorEastAsia" w:hAnsiTheme="minorHAnsi" w:cstheme="minorBidi"/>
          <w:sz w:val="24"/>
          <w:szCs w:val="24"/>
        </w:rPr>
        <w:t>c</w:t>
      </w:r>
      <w:r w:rsidRPr="43D1B535">
        <w:rPr>
          <w:rFonts w:asciiTheme="minorHAnsi" w:eastAsiaTheme="minorEastAsia" w:hAnsiTheme="minorHAnsi" w:cstheme="minorBidi"/>
          <w:sz w:val="24"/>
          <w:szCs w:val="24"/>
        </w:rPr>
        <w:t>ulture; address staff workload and identify and fill gaps</w:t>
      </w:r>
      <w:r w:rsidR="00345CDC" w:rsidRPr="43D1B535">
        <w:rPr>
          <w:rFonts w:asciiTheme="minorHAnsi" w:eastAsiaTheme="minorEastAsia" w:hAnsiTheme="minorHAnsi" w:cstheme="minorBidi"/>
          <w:sz w:val="24"/>
          <w:szCs w:val="24"/>
        </w:rPr>
        <w:t>, retaining talent</w:t>
      </w:r>
      <w:r w:rsidRPr="43D1B535">
        <w:rPr>
          <w:rFonts w:asciiTheme="minorHAnsi" w:eastAsiaTheme="minorEastAsia" w:hAnsiTheme="minorHAnsi" w:cstheme="minorBidi"/>
          <w:sz w:val="24"/>
          <w:szCs w:val="24"/>
        </w:rPr>
        <w:t xml:space="preserve">.  Support Affiliate managing directors’ unique roles/affiliate needs and align all staff around common goals and strategies.  Get to know staff’s strengths and contributions to the organization and support staff development. </w:t>
      </w:r>
    </w:p>
    <w:p w14:paraId="483263F8" w14:textId="0113827A" w:rsidR="43D1B535" w:rsidRDefault="43D1B535" w:rsidP="43D1B535">
      <w:pPr>
        <w:pStyle w:val="ListParagraph"/>
        <w:spacing w:after="0" w:line="240" w:lineRule="auto"/>
        <w:rPr>
          <w:rFonts w:asciiTheme="minorHAnsi" w:eastAsiaTheme="minorEastAsia" w:hAnsiTheme="minorHAnsi" w:cstheme="minorBidi"/>
          <w:sz w:val="24"/>
          <w:szCs w:val="24"/>
        </w:rPr>
      </w:pPr>
    </w:p>
    <w:p w14:paraId="1C48E22D" w14:textId="3E2B97C3" w:rsidR="00D17F46" w:rsidRPr="002037EC" w:rsidRDefault="00D17F46" w:rsidP="5F609F76">
      <w:pPr>
        <w:pStyle w:val="ListParagraph"/>
        <w:numPr>
          <w:ilvl w:val="0"/>
          <w:numId w:val="22"/>
        </w:numPr>
        <w:spacing w:after="0" w:line="240" w:lineRule="auto"/>
        <w:rPr>
          <w:rFonts w:asciiTheme="minorHAnsi" w:hAnsiTheme="minorHAnsi" w:cstheme="minorBidi"/>
          <w:sz w:val="24"/>
          <w:szCs w:val="24"/>
        </w:rPr>
      </w:pPr>
      <w:r w:rsidRPr="43D1B535">
        <w:rPr>
          <w:rFonts w:asciiTheme="minorHAnsi" w:eastAsiaTheme="minorEastAsia" w:hAnsiTheme="minorHAnsi" w:cstheme="minorBidi"/>
          <w:b/>
          <w:bCs/>
          <w:sz w:val="24"/>
          <w:szCs w:val="24"/>
        </w:rPr>
        <w:t>Build strong communications and teamwork</w:t>
      </w:r>
      <w:r w:rsidRPr="43D1B535">
        <w:rPr>
          <w:rFonts w:asciiTheme="minorHAnsi" w:eastAsiaTheme="minorEastAsia" w:hAnsiTheme="minorHAnsi" w:cstheme="minorBidi"/>
          <w:sz w:val="24"/>
          <w:szCs w:val="24"/>
        </w:rPr>
        <w:t xml:space="preserve">, with </w:t>
      </w:r>
      <w:r w:rsidR="00C2143C" w:rsidRPr="43D1B535">
        <w:rPr>
          <w:rFonts w:asciiTheme="minorHAnsi" w:eastAsiaTheme="minorEastAsia" w:hAnsiTheme="minorHAnsi" w:cstheme="minorBidi"/>
          <w:sz w:val="24"/>
          <w:szCs w:val="24"/>
        </w:rPr>
        <w:t xml:space="preserve">regular collaboration between volunteer board leaders and staff leaders to align the organization behind </w:t>
      </w:r>
      <w:r w:rsidR="00CD5CBB" w:rsidRPr="43D1B535">
        <w:rPr>
          <w:rFonts w:asciiTheme="minorHAnsi" w:eastAsiaTheme="minorEastAsia" w:hAnsiTheme="minorHAnsi" w:cstheme="minorBidi"/>
          <w:sz w:val="24"/>
          <w:szCs w:val="24"/>
        </w:rPr>
        <w:t>emerging/new value propositions.</w:t>
      </w:r>
    </w:p>
    <w:p w14:paraId="72D9768C" w14:textId="7D9908B8" w:rsidR="43D1B535" w:rsidRDefault="43D1B535" w:rsidP="43D1B535">
      <w:pPr>
        <w:pStyle w:val="ListParagraph"/>
        <w:spacing w:after="0" w:line="240" w:lineRule="auto"/>
        <w:rPr>
          <w:rFonts w:asciiTheme="minorHAnsi" w:hAnsiTheme="minorHAnsi" w:cstheme="minorBidi"/>
          <w:sz w:val="24"/>
          <w:szCs w:val="24"/>
        </w:rPr>
      </w:pPr>
    </w:p>
    <w:p w14:paraId="7F1CF61A" w14:textId="66A7C45B" w:rsidR="000031ED" w:rsidRPr="002037EC" w:rsidRDefault="000031ED" w:rsidP="000031ED">
      <w:pPr>
        <w:pStyle w:val="ListParagraph"/>
        <w:numPr>
          <w:ilvl w:val="0"/>
          <w:numId w:val="22"/>
        </w:numPr>
        <w:spacing w:after="0" w:line="240" w:lineRule="auto"/>
        <w:rPr>
          <w:rFonts w:ascii="Calibri" w:eastAsia="Calibri" w:hAnsi="Calibri" w:cs="Calibri"/>
          <w:strike/>
          <w:sz w:val="24"/>
          <w:szCs w:val="24"/>
        </w:rPr>
      </w:pPr>
      <w:r w:rsidRPr="43D1B535">
        <w:rPr>
          <w:rFonts w:ascii="Calibri" w:eastAsia="Calibri" w:hAnsi="Calibri" w:cs="Calibri"/>
          <w:b/>
          <w:bCs/>
          <w:sz w:val="24"/>
          <w:szCs w:val="24"/>
        </w:rPr>
        <w:t xml:space="preserve">Drive and engage </w:t>
      </w:r>
      <w:r w:rsidR="005B4284" w:rsidRPr="43D1B535">
        <w:rPr>
          <w:rFonts w:ascii="Calibri" w:eastAsia="Calibri" w:hAnsi="Calibri" w:cs="Calibri"/>
          <w:b/>
          <w:bCs/>
          <w:sz w:val="24"/>
          <w:szCs w:val="24"/>
        </w:rPr>
        <w:t xml:space="preserve">in </w:t>
      </w:r>
      <w:r w:rsidRPr="43D1B535">
        <w:rPr>
          <w:rFonts w:ascii="Calibri" w:eastAsia="Calibri" w:hAnsi="Calibri" w:cs="Calibri"/>
          <w:b/>
          <w:bCs/>
          <w:sz w:val="24"/>
          <w:szCs w:val="24"/>
        </w:rPr>
        <w:t>strengthened relationships with all counties, including WA’s largest count</w:t>
      </w:r>
      <w:r w:rsidR="007D1EF4" w:rsidRPr="43D1B535">
        <w:rPr>
          <w:rFonts w:ascii="Calibri" w:eastAsia="Calibri" w:hAnsi="Calibri" w:cs="Calibri"/>
          <w:b/>
          <w:bCs/>
          <w:sz w:val="24"/>
          <w:szCs w:val="24"/>
        </w:rPr>
        <w:t xml:space="preserve">ies, </w:t>
      </w:r>
      <w:r w:rsidRPr="43D1B535">
        <w:rPr>
          <w:rFonts w:ascii="Calibri" w:eastAsia="Calibri" w:hAnsi="Calibri" w:cs="Calibri"/>
          <w:sz w:val="24"/>
          <w:szCs w:val="24"/>
        </w:rPr>
        <w:t xml:space="preserve">seeking </w:t>
      </w:r>
      <w:r w:rsidR="007D1EF4" w:rsidRPr="43D1B535">
        <w:rPr>
          <w:rFonts w:ascii="Calibri" w:eastAsia="Calibri" w:hAnsi="Calibri" w:cs="Calibri"/>
          <w:sz w:val="24"/>
          <w:szCs w:val="24"/>
        </w:rPr>
        <w:t xml:space="preserve">and achieving </w:t>
      </w:r>
      <w:r w:rsidRPr="43D1B535">
        <w:rPr>
          <w:rFonts w:ascii="Calibri" w:eastAsia="Calibri" w:hAnsi="Calibri" w:cs="Calibri"/>
          <w:sz w:val="24"/>
          <w:szCs w:val="24"/>
        </w:rPr>
        <w:t>strongest possible engagement leading to new ways of working together.</w:t>
      </w:r>
    </w:p>
    <w:p w14:paraId="11E9A664" w14:textId="611A4B8C" w:rsidR="43D1B535" w:rsidRDefault="43D1B535" w:rsidP="43D1B535">
      <w:pPr>
        <w:pStyle w:val="ListParagraph"/>
        <w:spacing w:after="0" w:line="240" w:lineRule="auto"/>
        <w:rPr>
          <w:rFonts w:ascii="Calibri" w:eastAsia="Calibri" w:hAnsi="Calibri" w:cs="Calibri"/>
          <w:strike/>
          <w:sz w:val="24"/>
          <w:szCs w:val="24"/>
        </w:rPr>
      </w:pPr>
    </w:p>
    <w:p w14:paraId="35C9DED1" w14:textId="315DD226" w:rsidR="00A36E85" w:rsidRPr="002037EC" w:rsidRDefault="00A36E85" w:rsidP="43D1B535">
      <w:pPr>
        <w:pStyle w:val="ListParagraph"/>
        <w:numPr>
          <w:ilvl w:val="0"/>
          <w:numId w:val="22"/>
        </w:numPr>
        <w:spacing w:after="0" w:line="240" w:lineRule="auto"/>
        <w:rPr>
          <w:rFonts w:asciiTheme="minorHAnsi" w:eastAsiaTheme="minorEastAsia" w:hAnsiTheme="minorHAnsi"/>
          <w:sz w:val="24"/>
          <w:szCs w:val="24"/>
        </w:rPr>
      </w:pPr>
      <w:r w:rsidRPr="43D1B535">
        <w:rPr>
          <w:rFonts w:asciiTheme="minorHAnsi" w:eastAsiaTheme="minorEastAsia" w:hAnsiTheme="minorHAnsi" w:cstheme="minorBidi"/>
          <w:b/>
          <w:bCs/>
          <w:sz w:val="24"/>
          <w:szCs w:val="24"/>
        </w:rPr>
        <w:t>Ensure financial stability.</w:t>
      </w:r>
      <w:r w:rsidRPr="43D1B535">
        <w:rPr>
          <w:rFonts w:asciiTheme="minorHAnsi" w:eastAsiaTheme="minorEastAsia" w:hAnsiTheme="minorHAnsi" w:cstheme="minorBidi"/>
          <w:sz w:val="24"/>
          <w:szCs w:val="24"/>
        </w:rPr>
        <w:t xml:space="preserve"> </w:t>
      </w:r>
      <w:r w:rsidRPr="43D1B535">
        <w:rPr>
          <w:rFonts w:asciiTheme="minorHAnsi" w:eastAsiaTheme="minorEastAsia" w:hAnsiTheme="minorHAnsi"/>
          <w:sz w:val="24"/>
          <w:szCs w:val="24"/>
        </w:rPr>
        <w:t xml:space="preserve">Working with the senior staff, Executive Committee, and the full Board of Directors, continue to address and communicate the value proposition for all members, develop and execute strategies to diversify revenue, </w:t>
      </w:r>
      <w:r w:rsidR="001352F3" w:rsidRPr="43D1B535">
        <w:rPr>
          <w:rFonts w:asciiTheme="minorHAnsi" w:eastAsiaTheme="minorEastAsia" w:hAnsiTheme="minorHAnsi"/>
          <w:sz w:val="24"/>
          <w:szCs w:val="24"/>
        </w:rPr>
        <w:t xml:space="preserve">including </w:t>
      </w:r>
      <w:r w:rsidR="00C76B78" w:rsidRPr="43D1B535">
        <w:rPr>
          <w:rFonts w:asciiTheme="minorHAnsi" w:eastAsiaTheme="minorEastAsia" w:hAnsiTheme="minorHAnsi"/>
          <w:sz w:val="24"/>
          <w:szCs w:val="24"/>
        </w:rPr>
        <w:t xml:space="preserve">strategies for increasing non-dues revenue, and address </w:t>
      </w:r>
      <w:r w:rsidRPr="43D1B535">
        <w:rPr>
          <w:rFonts w:asciiTheme="minorHAnsi" w:eastAsiaTheme="minorEastAsia" w:hAnsiTheme="minorHAnsi"/>
          <w:sz w:val="24"/>
          <w:szCs w:val="24"/>
        </w:rPr>
        <w:t xml:space="preserve">any dues/restructuring issues precipitated by membership changes through </w:t>
      </w:r>
      <w:r w:rsidRPr="43D1B535">
        <w:rPr>
          <w:rFonts w:asciiTheme="minorHAnsi" w:eastAsiaTheme="minorEastAsia" w:hAnsiTheme="minorHAnsi"/>
          <w:b/>
          <w:bCs/>
          <w:sz w:val="24"/>
          <w:szCs w:val="24"/>
        </w:rPr>
        <w:t>entrepreneurial business development.</w:t>
      </w:r>
      <w:r w:rsidRPr="43D1B535">
        <w:rPr>
          <w:rFonts w:asciiTheme="minorHAnsi" w:eastAsiaTheme="minorEastAsia" w:hAnsiTheme="minorHAnsi"/>
          <w:sz w:val="24"/>
          <w:szCs w:val="24"/>
        </w:rPr>
        <w:t xml:space="preserve">  </w:t>
      </w:r>
    </w:p>
    <w:p w14:paraId="3A26CEFE" w14:textId="41B615F9" w:rsidR="43D1B535" w:rsidRDefault="43D1B535" w:rsidP="43D1B535">
      <w:pPr>
        <w:pStyle w:val="ListParagraph"/>
        <w:spacing w:after="0" w:line="240" w:lineRule="auto"/>
        <w:rPr>
          <w:rFonts w:asciiTheme="minorHAnsi" w:eastAsiaTheme="minorEastAsia" w:hAnsiTheme="minorHAnsi"/>
          <w:sz w:val="24"/>
          <w:szCs w:val="24"/>
        </w:rPr>
      </w:pPr>
    </w:p>
    <w:p w14:paraId="0314D20A" w14:textId="4580D2E9" w:rsidR="00645CF4" w:rsidRPr="002037EC" w:rsidRDefault="002F3177" w:rsidP="3EAD0EB4">
      <w:pPr>
        <w:pStyle w:val="ListParagraph"/>
        <w:numPr>
          <w:ilvl w:val="0"/>
          <w:numId w:val="22"/>
        </w:numPr>
        <w:spacing w:after="0" w:line="240" w:lineRule="auto"/>
        <w:rPr>
          <w:rFonts w:asciiTheme="minorHAnsi" w:eastAsiaTheme="minorEastAsia" w:hAnsiTheme="minorHAnsi" w:cstheme="minorBidi"/>
          <w:sz w:val="24"/>
          <w:szCs w:val="24"/>
        </w:rPr>
      </w:pPr>
      <w:r w:rsidRPr="43D1B535">
        <w:rPr>
          <w:rFonts w:asciiTheme="minorHAnsi" w:eastAsiaTheme="minorEastAsia" w:hAnsiTheme="minorHAnsi" w:cstheme="minorBidi"/>
          <w:b/>
          <w:bCs/>
          <w:sz w:val="24"/>
          <w:szCs w:val="24"/>
        </w:rPr>
        <w:t>Support emerging/new WSAC value proposition</w:t>
      </w:r>
      <w:r w:rsidR="005521AE" w:rsidRPr="43D1B535">
        <w:rPr>
          <w:rFonts w:asciiTheme="minorHAnsi" w:eastAsiaTheme="minorEastAsia" w:hAnsiTheme="minorHAnsi" w:cstheme="minorBidi"/>
          <w:b/>
          <w:bCs/>
          <w:sz w:val="24"/>
          <w:szCs w:val="24"/>
        </w:rPr>
        <w:t xml:space="preserve"> and s</w:t>
      </w:r>
      <w:r w:rsidR="00645CF4" w:rsidRPr="43D1B535">
        <w:rPr>
          <w:rFonts w:asciiTheme="minorHAnsi" w:eastAsiaTheme="minorEastAsia" w:hAnsiTheme="minorHAnsi" w:cstheme="minorBidi"/>
          <w:b/>
          <w:bCs/>
          <w:sz w:val="24"/>
          <w:szCs w:val="24"/>
        </w:rPr>
        <w:t>olidify and engage with association membership</w:t>
      </w:r>
      <w:r w:rsidR="00645CF4" w:rsidRPr="43D1B535">
        <w:rPr>
          <w:rFonts w:asciiTheme="minorHAnsi" w:eastAsiaTheme="minorEastAsia" w:hAnsiTheme="minorHAnsi" w:cstheme="minorBidi"/>
          <w:sz w:val="24"/>
          <w:szCs w:val="24"/>
        </w:rPr>
        <w:t xml:space="preserve"> (increased number of participating county elected officials) </w:t>
      </w:r>
      <w:r w:rsidR="00E729EB" w:rsidRPr="43D1B535">
        <w:rPr>
          <w:rFonts w:asciiTheme="minorHAnsi" w:eastAsiaTheme="minorEastAsia" w:hAnsiTheme="minorHAnsi" w:cstheme="minorBidi"/>
          <w:sz w:val="24"/>
          <w:szCs w:val="24"/>
        </w:rPr>
        <w:t xml:space="preserve">in conjunction with </w:t>
      </w:r>
      <w:r w:rsidR="000447F3" w:rsidRPr="43D1B535">
        <w:rPr>
          <w:rFonts w:asciiTheme="minorHAnsi" w:eastAsiaTheme="minorEastAsia" w:hAnsiTheme="minorHAnsi" w:cstheme="minorBidi"/>
          <w:sz w:val="24"/>
          <w:szCs w:val="24"/>
        </w:rPr>
        <w:t>the L</w:t>
      </w:r>
      <w:r w:rsidR="0EE36CCD" w:rsidRPr="43D1B535">
        <w:rPr>
          <w:rFonts w:asciiTheme="minorHAnsi" w:eastAsiaTheme="minorEastAsia" w:hAnsiTheme="minorHAnsi" w:cstheme="minorBidi"/>
          <w:sz w:val="24"/>
          <w:szCs w:val="24"/>
        </w:rPr>
        <w:t xml:space="preserve">egislative </w:t>
      </w:r>
      <w:r w:rsidR="000447F3" w:rsidRPr="43D1B535">
        <w:rPr>
          <w:rFonts w:asciiTheme="minorHAnsi" w:eastAsiaTheme="minorEastAsia" w:hAnsiTheme="minorHAnsi" w:cstheme="minorBidi"/>
          <w:sz w:val="24"/>
          <w:szCs w:val="24"/>
        </w:rPr>
        <w:t>S</w:t>
      </w:r>
      <w:r w:rsidR="4D296734" w:rsidRPr="43D1B535">
        <w:rPr>
          <w:rFonts w:asciiTheme="minorHAnsi" w:eastAsiaTheme="minorEastAsia" w:hAnsiTheme="minorHAnsi" w:cstheme="minorBidi"/>
          <w:sz w:val="24"/>
          <w:szCs w:val="24"/>
        </w:rPr>
        <w:t xml:space="preserve">teering </w:t>
      </w:r>
      <w:r w:rsidR="000447F3" w:rsidRPr="43D1B535">
        <w:rPr>
          <w:rFonts w:asciiTheme="minorHAnsi" w:eastAsiaTheme="minorEastAsia" w:hAnsiTheme="minorHAnsi" w:cstheme="minorBidi"/>
          <w:sz w:val="24"/>
          <w:szCs w:val="24"/>
        </w:rPr>
        <w:t>C</w:t>
      </w:r>
      <w:r w:rsidR="1E4D1433" w:rsidRPr="43D1B535">
        <w:rPr>
          <w:rFonts w:asciiTheme="minorHAnsi" w:eastAsiaTheme="minorEastAsia" w:hAnsiTheme="minorHAnsi" w:cstheme="minorBidi"/>
          <w:sz w:val="24"/>
          <w:szCs w:val="24"/>
        </w:rPr>
        <w:t>ommittee</w:t>
      </w:r>
      <w:r w:rsidR="000447F3" w:rsidRPr="43D1B535">
        <w:rPr>
          <w:rFonts w:asciiTheme="minorHAnsi" w:eastAsiaTheme="minorEastAsia" w:hAnsiTheme="minorHAnsi" w:cstheme="minorBidi"/>
          <w:sz w:val="24"/>
          <w:szCs w:val="24"/>
        </w:rPr>
        <w:t xml:space="preserve"> and Executive Committee.</w:t>
      </w:r>
    </w:p>
    <w:p w14:paraId="0495697C" w14:textId="153BB628" w:rsidR="43D1B535" w:rsidRDefault="43D1B535" w:rsidP="43D1B535">
      <w:pPr>
        <w:pStyle w:val="ListParagraph"/>
        <w:spacing w:after="0" w:line="240" w:lineRule="auto"/>
        <w:rPr>
          <w:rFonts w:asciiTheme="minorHAnsi" w:eastAsiaTheme="minorEastAsia" w:hAnsiTheme="minorHAnsi" w:cstheme="minorBidi"/>
          <w:sz w:val="24"/>
          <w:szCs w:val="24"/>
        </w:rPr>
      </w:pPr>
    </w:p>
    <w:p w14:paraId="0B637D3D" w14:textId="57A1706D" w:rsidR="00473639" w:rsidRPr="002037EC" w:rsidRDefault="00473639" w:rsidP="00473639">
      <w:pPr>
        <w:pStyle w:val="ListParagraph"/>
        <w:numPr>
          <w:ilvl w:val="0"/>
          <w:numId w:val="22"/>
        </w:numPr>
        <w:spacing w:after="0" w:line="240" w:lineRule="auto"/>
        <w:rPr>
          <w:rFonts w:asciiTheme="minorHAnsi" w:hAnsiTheme="minorHAnsi" w:cstheme="minorBidi"/>
          <w:sz w:val="24"/>
          <w:szCs w:val="24"/>
        </w:rPr>
      </w:pPr>
      <w:r w:rsidRPr="002037EC">
        <w:rPr>
          <w:rFonts w:asciiTheme="minorHAnsi" w:eastAsiaTheme="minorEastAsia" w:hAnsiTheme="minorHAnsi" w:cstheme="minorBidi"/>
          <w:b/>
          <w:bCs/>
          <w:sz w:val="24"/>
          <w:szCs w:val="24"/>
        </w:rPr>
        <w:t xml:space="preserve">Learn member / county issues and needs </w:t>
      </w:r>
      <w:r w:rsidRPr="002037EC">
        <w:rPr>
          <w:rFonts w:asciiTheme="minorHAnsi" w:eastAsiaTheme="minorEastAsia" w:hAnsiTheme="minorHAnsi" w:cstheme="minorBidi"/>
          <w:sz w:val="24"/>
          <w:szCs w:val="24"/>
        </w:rPr>
        <w:t xml:space="preserve">through strategic engagement and </w:t>
      </w:r>
      <w:r w:rsidRPr="002037EC">
        <w:rPr>
          <w:rFonts w:asciiTheme="minorHAnsi" w:eastAsiaTheme="minorEastAsia" w:hAnsiTheme="minorHAnsi" w:cstheme="minorBidi"/>
          <w:b/>
          <w:bCs/>
          <w:sz w:val="24"/>
          <w:szCs w:val="24"/>
        </w:rPr>
        <w:t>develop personal relationships</w:t>
      </w:r>
      <w:r w:rsidRPr="002037EC">
        <w:rPr>
          <w:rFonts w:asciiTheme="minorHAnsi" w:eastAsiaTheme="minorEastAsia" w:hAnsiTheme="minorHAnsi" w:cstheme="minorBidi"/>
          <w:sz w:val="24"/>
          <w:szCs w:val="24"/>
        </w:rPr>
        <w:t xml:space="preserve"> </w:t>
      </w:r>
      <w:r w:rsidRPr="002037EC">
        <w:rPr>
          <w:rFonts w:asciiTheme="minorHAnsi" w:eastAsiaTheme="minorEastAsia" w:hAnsiTheme="minorHAnsi" w:cstheme="minorBidi"/>
          <w:b/>
          <w:bCs/>
          <w:sz w:val="24"/>
          <w:szCs w:val="24"/>
        </w:rPr>
        <w:t>and effective communications</w:t>
      </w:r>
      <w:r w:rsidRPr="002037EC">
        <w:rPr>
          <w:rFonts w:asciiTheme="minorHAnsi" w:eastAsiaTheme="minorEastAsia" w:hAnsiTheme="minorHAnsi" w:cstheme="minorBidi"/>
          <w:sz w:val="24"/>
          <w:szCs w:val="24"/>
        </w:rPr>
        <w:t xml:space="preserve"> with members.  Develop relationships and trust with counties requiring extra attention. </w:t>
      </w:r>
      <w:r w:rsidRPr="002037EC">
        <w:rPr>
          <w:rFonts w:asciiTheme="minorHAnsi" w:hAnsiTheme="minorHAnsi" w:cstheme="minorBidi"/>
          <w:sz w:val="24"/>
          <w:szCs w:val="24"/>
        </w:rPr>
        <w:t>Learn county policy issues and develop early baseline understanding to prepare for adoption of the legislative agenda (process starts in May, is refined in September, and agenda adopted in November</w:t>
      </w:r>
      <w:r w:rsidR="00B55C36" w:rsidRPr="002037EC">
        <w:rPr>
          <w:rFonts w:asciiTheme="minorHAnsi" w:hAnsiTheme="minorHAnsi" w:cstheme="minorBidi"/>
          <w:sz w:val="24"/>
          <w:szCs w:val="24"/>
        </w:rPr>
        <w:t>)</w:t>
      </w:r>
      <w:r w:rsidRPr="002037EC">
        <w:rPr>
          <w:rFonts w:asciiTheme="minorHAnsi" w:hAnsiTheme="minorHAnsi" w:cstheme="minorBidi"/>
          <w:sz w:val="24"/>
          <w:szCs w:val="24"/>
        </w:rPr>
        <w:t>, including monitoring legislative agenda development.</w:t>
      </w:r>
    </w:p>
    <w:p w14:paraId="2C99D433" w14:textId="77777777" w:rsidR="001C5DC7" w:rsidRDefault="001C5DC7" w:rsidP="3D9A58EC">
      <w:pPr>
        <w:spacing w:line="240" w:lineRule="auto"/>
        <w:rPr>
          <w:rFonts w:asciiTheme="minorHAnsi" w:eastAsiaTheme="minorEastAsia" w:hAnsiTheme="minorHAnsi"/>
          <w:b/>
          <w:bCs/>
          <w:sz w:val="32"/>
          <w:szCs w:val="32"/>
        </w:rPr>
      </w:pPr>
    </w:p>
    <w:p w14:paraId="0484B40F" w14:textId="12611921" w:rsidR="3D9A58EC" w:rsidRDefault="3D9A58EC" w:rsidP="3D9A58EC">
      <w:pPr>
        <w:spacing w:line="240" w:lineRule="auto"/>
        <w:rPr>
          <w:rFonts w:asciiTheme="minorHAnsi" w:eastAsiaTheme="minorEastAsia" w:hAnsiTheme="minorHAnsi"/>
          <w:b/>
          <w:bCs/>
          <w:sz w:val="32"/>
          <w:szCs w:val="32"/>
        </w:rPr>
      </w:pPr>
    </w:p>
    <w:p w14:paraId="2B28D9BE" w14:textId="647B4262" w:rsidR="00645CF4" w:rsidRDefault="00645CF4" w:rsidP="5F609F76">
      <w:pPr>
        <w:spacing w:line="240" w:lineRule="auto"/>
        <w:rPr>
          <w:rFonts w:asciiTheme="minorHAnsi" w:eastAsiaTheme="minorEastAsia" w:hAnsiTheme="minorHAnsi"/>
          <w:b/>
          <w:bCs/>
          <w:sz w:val="32"/>
          <w:szCs w:val="32"/>
        </w:rPr>
      </w:pPr>
      <w:r w:rsidRPr="5F609F76">
        <w:rPr>
          <w:rFonts w:asciiTheme="minorHAnsi" w:eastAsiaTheme="minorEastAsia" w:hAnsiTheme="minorHAnsi"/>
          <w:b/>
          <w:bCs/>
          <w:sz w:val="32"/>
          <w:szCs w:val="32"/>
        </w:rPr>
        <w:t>Essential Skills and Attributes</w:t>
      </w:r>
    </w:p>
    <w:p w14:paraId="5B86E5FE" w14:textId="35B0895C" w:rsidR="008F53D9" w:rsidRPr="003C0BD3" w:rsidRDefault="5BECB1D7" w:rsidP="3D9A58EC">
      <w:pPr>
        <w:spacing w:line="240" w:lineRule="auto"/>
        <w:rPr>
          <w:rFonts w:asciiTheme="minorHAnsi" w:eastAsiaTheme="minorEastAsia" w:hAnsiTheme="minorHAnsi" w:cstheme="minorBidi"/>
          <w:b/>
          <w:bCs/>
          <w:sz w:val="24"/>
          <w:szCs w:val="24"/>
        </w:rPr>
      </w:pPr>
      <w:r w:rsidRPr="3D9A58EC">
        <w:rPr>
          <w:rFonts w:asciiTheme="minorHAnsi" w:hAnsiTheme="minorHAnsi" w:cstheme="minorBidi"/>
          <w:sz w:val="24"/>
          <w:szCs w:val="24"/>
        </w:rPr>
        <w:t>The n</w:t>
      </w:r>
      <w:r w:rsidR="00D20471" w:rsidRPr="3D9A58EC">
        <w:rPr>
          <w:rFonts w:asciiTheme="minorHAnsi" w:hAnsiTheme="minorHAnsi" w:cstheme="minorBidi"/>
          <w:sz w:val="24"/>
          <w:szCs w:val="24"/>
        </w:rPr>
        <w:t xml:space="preserve">ew Executive Director </w:t>
      </w:r>
      <w:r w:rsidRPr="3D9A58EC">
        <w:rPr>
          <w:rFonts w:asciiTheme="minorHAnsi" w:hAnsiTheme="minorHAnsi" w:cstheme="minorBidi"/>
          <w:sz w:val="24"/>
          <w:szCs w:val="24"/>
        </w:rPr>
        <w:t xml:space="preserve">will need to </w:t>
      </w:r>
      <w:r w:rsidRPr="3D9A58EC">
        <w:rPr>
          <w:rFonts w:asciiTheme="minorHAnsi" w:eastAsiaTheme="minorEastAsia" w:hAnsiTheme="minorHAnsi" w:cstheme="minorBidi"/>
          <w:sz w:val="24"/>
          <w:szCs w:val="24"/>
        </w:rPr>
        <w:t xml:space="preserve">manage required travel while being an available, responsive, and strong staff leader; someone who can manage remote/flexible staff to maintain a </w:t>
      </w:r>
      <w:r w:rsidR="00FB6B6A" w:rsidRPr="3D9A58EC">
        <w:rPr>
          <w:rFonts w:asciiTheme="minorHAnsi" w:eastAsiaTheme="minorEastAsia" w:hAnsiTheme="minorHAnsi" w:cstheme="minorBidi"/>
          <w:sz w:val="24"/>
          <w:szCs w:val="24"/>
        </w:rPr>
        <w:t>collaborative and collegial</w:t>
      </w:r>
      <w:r w:rsidRPr="3D9A58EC">
        <w:rPr>
          <w:rFonts w:asciiTheme="minorHAnsi" w:eastAsiaTheme="minorEastAsia" w:hAnsiTheme="minorHAnsi" w:cstheme="minorBidi"/>
          <w:sz w:val="24"/>
          <w:szCs w:val="24"/>
        </w:rPr>
        <w:t xml:space="preserve"> organizational culture.</w:t>
      </w:r>
      <w:r w:rsidR="00FB6B6A" w:rsidRPr="3D9A58EC">
        <w:rPr>
          <w:rFonts w:asciiTheme="minorHAnsi" w:eastAsiaTheme="minorEastAsia" w:hAnsiTheme="minorHAnsi" w:cstheme="minorBidi"/>
          <w:sz w:val="24"/>
          <w:szCs w:val="24"/>
        </w:rPr>
        <w:t xml:space="preserve"> The ideal candidate will have the following</w:t>
      </w:r>
      <w:r w:rsidR="00B36C57" w:rsidRPr="3D9A58EC">
        <w:rPr>
          <w:rFonts w:asciiTheme="minorHAnsi" w:eastAsiaTheme="minorEastAsia" w:hAnsiTheme="minorHAnsi" w:cstheme="minorBidi"/>
          <w:sz w:val="24"/>
          <w:szCs w:val="24"/>
        </w:rPr>
        <w:t xml:space="preserve"> skills, experience</w:t>
      </w:r>
      <w:r w:rsidR="00D20471" w:rsidRPr="3D9A58EC">
        <w:rPr>
          <w:rFonts w:asciiTheme="minorHAnsi" w:eastAsiaTheme="minorEastAsia" w:hAnsiTheme="minorHAnsi" w:cstheme="minorBidi"/>
          <w:sz w:val="24"/>
          <w:szCs w:val="24"/>
        </w:rPr>
        <w:t>,</w:t>
      </w:r>
      <w:r w:rsidR="00B36C57" w:rsidRPr="3D9A58EC">
        <w:rPr>
          <w:rFonts w:asciiTheme="minorHAnsi" w:eastAsiaTheme="minorEastAsia" w:hAnsiTheme="minorHAnsi" w:cstheme="minorBidi"/>
          <w:sz w:val="24"/>
          <w:szCs w:val="24"/>
        </w:rPr>
        <w:t xml:space="preserve"> and attributes:</w:t>
      </w:r>
    </w:p>
    <w:p w14:paraId="0E576F03" w14:textId="60311296" w:rsidR="10E65684" w:rsidRDefault="10E65684" w:rsidP="3D9A58EC">
      <w:pPr>
        <w:numPr>
          <w:ilvl w:val="0"/>
          <w:numId w:val="33"/>
        </w:numPr>
        <w:spacing w:line="240" w:lineRule="auto"/>
        <w:rPr>
          <w:rFonts w:asciiTheme="minorHAnsi" w:eastAsiaTheme="minorEastAsia" w:hAnsiTheme="minorHAnsi" w:cstheme="minorBidi"/>
          <w:b/>
          <w:bCs/>
          <w:sz w:val="24"/>
          <w:szCs w:val="24"/>
        </w:rPr>
      </w:pPr>
      <w:r w:rsidRPr="3D9A58EC">
        <w:rPr>
          <w:rFonts w:asciiTheme="minorHAnsi" w:eastAsiaTheme="minorEastAsia" w:hAnsiTheme="minorHAnsi" w:cstheme="minorBidi"/>
          <w:b/>
          <w:bCs/>
          <w:sz w:val="24"/>
          <w:szCs w:val="24"/>
        </w:rPr>
        <w:t>Track record of delivering successful public policy</w:t>
      </w:r>
      <w:r w:rsidR="33E499D4" w:rsidRPr="3D9A58EC">
        <w:rPr>
          <w:rFonts w:asciiTheme="minorHAnsi" w:eastAsiaTheme="minorEastAsia" w:hAnsiTheme="minorHAnsi" w:cstheme="minorBidi"/>
          <w:b/>
          <w:bCs/>
          <w:sz w:val="24"/>
          <w:szCs w:val="24"/>
        </w:rPr>
        <w:t xml:space="preserve"> outcomes</w:t>
      </w:r>
      <w:r w:rsidR="318606C4" w:rsidRPr="3D9A58EC">
        <w:rPr>
          <w:rFonts w:asciiTheme="minorHAnsi" w:eastAsiaTheme="minorEastAsia" w:hAnsiTheme="minorHAnsi" w:cstheme="minorBidi"/>
          <w:b/>
          <w:bCs/>
          <w:sz w:val="24"/>
          <w:szCs w:val="24"/>
        </w:rPr>
        <w:t>.</w:t>
      </w:r>
    </w:p>
    <w:p w14:paraId="7F8C595E" w14:textId="3D477D74" w:rsidR="10E65684" w:rsidRDefault="265A2A78"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 xml:space="preserve">Track record of delivering </w:t>
      </w:r>
      <w:r w:rsidR="5CE42A29" w:rsidRPr="3D9A58EC">
        <w:rPr>
          <w:rFonts w:asciiTheme="minorHAnsi" w:eastAsiaTheme="minorEastAsia" w:hAnsiTheme="minorHAnsi" w:cstheme="minorBidi"/>
          <w:b/>
          <w:bCs/>
          <w:sz w:val="24"/>
          <w:szCs w:val="24"/>
        </w:rPr>
        <w:t xml:space="preserve">successful </w:t>
      </w:r>
      <w:r w:rsidR="10E65684" w:rsidRPr="3D9A58EC">
        <w:rPr>
          <w:rFonts w:asciiTheme="minorHAnsi" w:eastAsiaTheme="minorEastAsia" w:hAnsiTheme="minorHAnsi" w:cstheme="minorBidi"/>
          <w:b/>
          <w:bCs/>
          <w:sz w:val="24"/>
          <w:szCs w:val="24"/>
        </w:rPr>
        <w:t>program outcomes</w:t>
      </w:r>
      <w:r w:rsidR="10E65684" w:rsidRPr="3D9A58EC">
        <w:rPr>
          <w:rFonts w:asciiTheme="minorHAnsi" w:eastAsiaTheme="minorEastAsia" w:hAnsiTheme="minorHAnsi" w:cstheme="minorBidi"/>
          <w:sz w:val="24"/>
          <w:szCs w:val="24"/>
        </w:rPr>
        <w:t xml:space="preserve">, </w:t>
      </w:r>
      <w:r w:rsidR="5ECEF2A2" w:rsidRPr="3D9A58EC">
        <w:rPr>
          <w:rFonts w:asciiTheme="minorHAnsi" w:eastAsiaTheme="minorEastAsia" w:hAnsiTheme="minorHAnsi" w:cstheme="minorBidi"/>
          <w:sz w:val="24"/>
          <w:szCs w:val="24"/>
        </w:rPr>
        <w:t>including</w:t>
      </w:r>
      <w:r w:rsidR="6A88A842" w:rsidRPr="3D9A58EC">
        <w:rPr>
          <w:rFonts w:asciiTheme="minorHAnsi" w:eastAsiaTheme="minorEastAsia" w:hAnsiTheme="minorHAnsi" w:cstheme="minorBidi"/>
          <w:sz w:val="24"/>
          <w:szCs w:val="24"/>
        </w:rPr>
        <w:t xml:space="preserve"> </w:t>
      </w:r>
      <w:r w:rsidR="10E65684" w:rsidRPr="3D9A58EC">
        <w:rPr>
          <w:rFonts w:asciiTheme="minorHAnsi" w:eastAsiaTheme="minorEastAsia" w:hAnsiTheme="minorHAnsi" w:cstheme="minorBidi"/>
          <w:sz w:val="24"/>
          <w:szCs w:val="24"/>
        </w:rPr>
        <w:t>training and professional development programs</w:t>
      </w:r>
      <w:r w:rsidR="3372F0E2" w:rsidRPr="3D9A58EC">
        <w:rPr>
          <w:rFonts w:asciiTheme="minorHAnsi" w:eastAsiaTheme="minorEastAsia" w:hAnsiTheme="minorHAnsi" w:cstheme="minorBidi"/>
          <w:sz w:val="24"/>
          <w:szCs w:val="24"/>
        </w:rPr>
        <w:t>.</w:t>
      </w:r>
    </w:p>
    <w:p w14:paraId="701B18DB" w14:textId="2A9CFE63" w:rsidR="10E65684" w:rsidRDefault="340BDBB8"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 xml:space="preserve">Track record of delivering </w:t>
      </w:r>
      <w:r w:rsidR="1DE5E92A" w:rsidRPr="3D9A58EC">
        <w:rPr>
          <w:rFonts w:asciiTheme="minorHAnsi" w:eastAsiaTheme="minorEastAsia" w:hAnsiTheme="minorHAnsi" w:cstheme="minorBidi"/>
          <w:b/>
          <w:bCs/>
          <w:sz w:val="24"/>
          <w:szCs w:val="24"/>
        </w:rPr>
        <w:t>strong networking and connections</w:t>
      </w:r>
      <w:r w:rsidR="27D6A919" w:rsidRPr="3D9A58EC">
        <w:rPr>
          <w:rFonts w:asciiTheme="minorHAnsi" w:eastAsiaTheme="minorEastAsia" w:hAnsiTheme="minorHAnsi" w:cstheme="minorBidi"/>
          <w:sz w:val="24"/>
          <w:szCs w:val="24"/>
        </w:rPr>
        <w:t xml:space="preserve"> on behalf of organization</w:t>
      </w:r>
      <w:r w:rsidR="10E65684" w:rsidRPr="3D9A58EC">
        <w:rPr>
          <w:rFonts w:asciiTheme="minorHAnsi" w:eastAsiaTheme="minorEastAsia" w:hAnsiTheme="minorHAnsi" w:cstheme="minorBidi"/>
          <w:sz w:val="24"/>
          <w:szCs w:val="24"/>
        </w:rPr>
        <w:t xml:space="preserve">. </w:t>
      </w:r>
      <w:r w:rsidR="1DE2DCD2" w:rsidRPr="3D9A58EC">
        <w:rPr>
          <w:rFonts w:asciiTheme="minorHAnsi" w:eastAsiaTheme="minorEastAsia" w:hAnsiTheme="minorHAnsi" w:cstheme="minorBidi"/>
          <w:sz w:val="24"/>
          <w:szCs w:val="24"/>
        </w:rPr>
        <w:t xml:space="preserve"> </w:t>
      </w:r>
    </w:p>
    <w:p w14:paraId="66AA2603" w14:textId="5479E09C" w:rsidR="008F53D9" w:rsidRPr="003C0BD3" w:rsidRDefault="2B243070"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Demonstrated ability to work collaboratively and effectively on statewide public policy issues in partisan environments</w:t>
      </w:r>
      <w:r w:rsidRPr="3D9A58EC">
        <w:rPr>
          <w:rFonts w:asciiTheme="minorHAnsi" w:eastAsiaTheme="minorEastAsia" w:hAnsiTheme="minorHAnsi" w:cstheme="minorBidi"/>
          <w:sz w:val="24"/>
          <w:szCs w:val="24"/>
        </w:rPr>
        <w:t xml:space="preserve"> utilizing nonpartisan approaches; a bridge builder who sees common ground for civic work; experience hiring/supervising policy staff; successful experience deploying strategic litigation is beneficial. </w:t>
      </w:r>
    </w:p>
    <w:p w14:paraId="61323B7B" w14:textId="0957F6C4" w:rsidR="008F53D9" w:rsidRPr="003C0BD3" w:rsidRDefault="008F53D9"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Experience in nonprofit or public sector management</w:t>
      </w:r>
      <w:r w:rsidRPr="3D9A58EC">
        <w:rPr>
          <w:rFonts w:asciiTheme="minorHAnsi" w:eastAsiaTheme="minorEastAsia" w:hAnsiTheme="minorHAnsi" w:cstheme="minorBidi"/>
          <w:sz w:val="24"/>
          <w:szCs w:val="24"/>
        </w:rPr>
        <w:t xml:space="preserve"> and demonstrated record of accomplishment of program innovation, fostering volunteer and staff leadership, remote supervision/relations, and </w:t>
      </w:r>
      <w:proofErr w:type="gramStart"/>
      <w:r w:rsidRPr="3D9A58EC">
        <w:rPr>
          <w:rFonts w:asciiTheme="minorHAnsi" w:eastAsiaTheme="minorEastAsia" w:hAnsiTheme="minorHAnsi" w:cstheme="minorBidi"/>
          <w:sz w:val="24"/>
          <w:szCs w:val="24"/>
        </w:rPr>
        <w:t>oversight;</w:t>
      </w:r>
      <w:proofErr w:type="gramEnd"/>
      <w:r w:rsidRPr="3D9A58EC">
        <w:rPr>
          <w:rFonts w:asciiTheme="minorHAnsi" w:eastAsiaTheme="minorEastAsia" w:hAnsiTheme="minorHAnsi" w:cstheme="minorBidi"/>
          <w:sz w:val="24"/>
          <w:szCs w:val="24"/>
        </w:rPr>
        <w:t xml:space="preserve"> nonprofit association management experience a plus. Demonstrated leadership in innovative and strategic communication strategies to drive engagement and organizational value proposition. Entrepreneurial and creative. </w:t>
      </w:r>
    </w:p>
    <w:p w14:paraId="5F20C156" w14:textId="16BEB5F5" w:rsidR="008F53D9" w:rsidRPr="003C0BD3" w:rsidRDefault="008F53D9" w:rsidP="3D9A58EC">
      <w:pPr>
        <w:numPr>
          <w:ilvl w:val="0"/>
          <w:numId w:val="34"/>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Demonstrated financial acumen and budget restructuring experience</w:t>
      </w:r>
      <w:r w:rsidR="6B657F29" w:rsidRPr="3D9A58EC">
        <w:rPr>
          <w:rFonts w:asciiTheme="minorHAnsi" w:eastAsiaTheme="minorEastAsia" w:hAnsiTheme="minorHAnsi" w:cstheme="minorBidi"/>
          <w:b/>
          <w:bCs/>
          <w:sz w:val="24"/>
          <w:szCs w:val="24"/>
        </w:rPr>
        <w:t xml:space="preserve">, </w:t>
      </w:r>
      <w:r w:rsidR="6B657F29" w:rsidRPr="3D9A58EC">
        <w:rPr>
          <w:rFonts w:asciiTheme="minorHAnsi" w:eastAsiaTheme="minorEastAsia" w:hAnsiTheme="minorHAnsi" w:cstheme="minorBidi"/>
          <w:sz w:val="24"/>
          <w:szCs w:val="24"/>
        </w:rPr>
        <w:t>including dues structures and association revenue creation through partnerships and other entrepreneurial efforts.</w:t>
      </w:r>
    </w:p>
    <w:p w14:paraId="06A5F06A" w14:textId="77777777" w:rsidR="008F53D9" w:rsidRPr="003C0BD3" w:rsidRDefault="008F53D9" w:rsidP="008F53D9">
      <w:pPr>
        <w:numPr>
          <w:ilvl w:val="0"/>
          <w:numId w:val="35"/>
        </w:numPr>
        <w:spacing w:line="240" w:lineRule="auto"/>
        <w:rPr>
          <w:rFonts w:asciiTheme="minorHAnsi" w:eastAsiaTheme="minorEastAsia" w:hAnsiTheme="minorHAnsi" w:cstheme="minorBidi"/>
          <w:sz w:val="24"/>
          <w:szCs w:val="24"/>
        </w:rPr>
      </w:pPr>
      <w:r w:rsidRPr="003C0BD3">
        <w:rPr>
          <w:rFonts w:asciiTheme="minorHAnsi" w:eastAsiaTheme="minorEastAsia" w:hAnsiTheme="minorHAnsi" w:cstheme="minorBidi"/>
          <w:b/>
          <w:bCs/>
          <w:sz w:val="24"/>
          <w:szCs w:val="24"/>
        </w:rPr>
        <w:t>Relationship builder</w:t>
      </w:r>
      <w:r w:rsidRPr="003C0BD3">
        <w:rPr>
          <w:rFonts w:asciiTheme="minorHAnsi" w:eastAsiaTheme="minorEastAsia" w:hAnsiTheme="minorHAnsi" w:cstheme="minorBidi"/>
          <w:sz w:val="24"/>
          <w:szCs w:val="24"/>
        </w:rPr>
        <w:t>: Experience brokering relationships with lots of different personalities, organizations, and views. Values collaboration. </w:t>
      </w:r>
    </w:p>
    <w:p w14:paraId="2704C2C3" w14:textId="77777777" w:rsidR="008F53D9" w:rsidRPr="000F43AF" w:rsidRDefault="008F53D9" w:rsidP="008F53D9">
      <w:pPr>
        <w:numPr>
          <w:ilvl w:val="0"/>
          <w:numId w:val="36"/>
        </w:numPr>
        <w:spacing w:line="240" w:lineRule="auto"/>
        <w:rPr>
          <w:rFonts w:asciiTheme="minorHAnsi" w:eastAsiaTheme="minorEastAsia" w:hAnsiTheme="minorHAnsi" w:cstheme="minorBidi"/>
          <w:sz w:val="24"/>
          <w:szCs w:val="24"/>
        </w:rPr>
      </w:pPr>
      <w:r w:rsidRPr="000F43AF">
        <w:rPr>
          <w:rFonts w:asciiTheme="minorHAnsi" w:eastAsiaTheme="minorEastAsia" w:hAnsiTheme="minorHAnsi" w:cstheme="minorBidi"/>
          <w:b/>
          <w:bCs/>
          <w:sz w:val="24"/>
          <w:szCs w:val="24"/>
        </w:rPr>
        <w:t>Strategic thinker</w:t>
      </w:r>
      <w:r w:rsidRPr="000F43AF">
        <w:rPr>
          <w:rFonts w:asciiTheme="minorHAnsi" w:eastAsiaTheme="minorEastAsia" w:hAnsiTheme="minorHAnsi" w:cstheme="minorBidi"/>
          <w:sz w:val="24"/>
          <w:szCs w:val="24"/>
        </w:rPr>
        <w:t xml:space="preserve"> with good organizational and assessment skills. </w:t>
      </w:r>
    </w:p>
    <w:p w14:paraId="2D28BBFF" w14:textId="1F660E57" w:rsidR="000F43AF" w:rsidRPr="000F43AF" w:rsidRDefault="008F53D9" w:rsidP="000F43AF">
      <w:pPr>
        <w:pStyle w:val="ListParagraph"/>
        <w:numPr>
          <w:ilvl w:val="0"/>
          <w:numId w:val="21"/>
        </w:numPr>
        <w:spacing w:after="0" w:line="240" w:lineRule="auto"/>
        <w:rPr>
          <w:rFonts w:asciiTheme="minorHAnsi" w:eastAsiaTheme="minorEastAsia" w:hAnsiTheme="minorHAnsi" w:cstheme="minorBidi"/>
          <w:sz w:val="24"/>
          <w:szCs w:val="24"/>
        </w:rPr>
      </w:pPr>
      <w:r w:rsidRPr="000F43AF">
        <w:rPr>
          <w:rFonts w:asciiTheme="minorHAnsi" w:eastAsiaTheme="minorEastAsia" w:hAnsiTheme="minorHAnsi" w:cstheme="minorBidi"/>
          <w:b/>
          <w:bCs/>
          <w:sz w:val="24"/>
          <w:szCs w:val="24"/>
        </w:rPr>
        <w:t>Excellent oral and written communicator</w:t>
      </w:r>
      <w:r w:rsidRPr="000F43AF">
        <w:rPr>
          <w:rFonts w:asciiTheme="minorHAnsi" w:eastAsiaTheme="minorEastAsia" w:hAnsiTheme="minorHAnsi" w:cstheme="minorBidi"/>
          <w:sz w:val="24"/>
          <w:szCs w:val="24"/>
        </w:rPr>
        <w:t xml:space="preserve">, listener, and collaborator; honest and transparent; willing to have hard conversations; demonstrated </w:t>
      </w:r>
      <w:r w:rsidRPr="000F43AF">
        <w:rPr>
          <w:rFonts w:asciiTheme="minorHAnsi" w:eastAsiaTheme="minorEastAsia" w:hAnsiTheme="minorHAnsi" w:cstheme="minorBidi"/>
          <w:b/>
          <w:bCs/>
          <w:sz w:val="24"/>
          <w:szCs w:val="24"/>
        </w:rPr>
        <w:t>effective group facilitation and negotiation skills</w:t>
      </w:r>
      <w:r w:rsidRPr="000F43AF">
        <w:rPr>
          <w:rFonts w:asciiTheme="minorHAnsi" w:eastAsiaTheme="minorEastAsia" w:hAnsiTheme="minorHAnsi" w:cstheme="minorBidi"/>
          <w:sz w:val="24"/>
          <w:szCs w:val="24"/>
        </w:rPr>
        <w:t>, can read group dynamics.  Practices diplomacy from the middle. </w:t>
      </w:r>
      <w:r w:rsidR="000F43AF" w:rsidRPr="000F43AF">
        <w:rPr>
          <w:rFonts w:asciiTheme="minorHAnsi" w:eastAsiaTheme="minorEastAsia" w:hAnsiTheme="minorHAnsi" w:cstheme="minorBidi"/>
          <w:sz w:val="24"/>
          <w:szCs w:val="24"/>
        </w:rPr>
        <w:t>Experience with the media, public testimony, and public speaking.</w:t>
      </w:r>
    </w:p>
    <w:p w14:paraId="1BEF4270" w14:textId="77777777" w:rsidR="008F53D9" w:rsidRPr="003C0BD3" w:rsidRDefault="008F53D9" w:rsidP="000F43AF">
      <w:pPr>
        <w:numPr>
          <w:ilvl w:val="0"/>
          <w:numId w:val="38"/>
        </w:numPr>
        <w:spacing w:before="240" w:line="240" w:lineRule="auto"/>
        <w:rPr>
          <w:rFonts w:asciiTheme="minorHAnsi" w:eastAsiaTheme="minorEastAsia" w:hAnsiTheme="minorHAnsi" w:cstheme="minorBidi"/>
          <w:sz w:val="24"/>
          <w:szCs w:val="24"/>
        </w:rPr>
      </w:pPr>
      <w:r w:rsidRPr="003C0BD3">
        <w:rPr>
          <w:rFonts w:asciiTheme="minorHAnsi" w:eastAsiaTheme="minorEastAsia" w:hAnsiTheme="minorHAnsi" w:cstheme="minorBidi"/>
          <w:sz w:val="24"/>
          <w:szCs w:val="24"/>
        </w:rPr>
        <w:t xml:space="preserve">Thoughtful, respectful, decisive, and humble; able to lead a group of leaders; </w:t>
      </w:r>
      <w:r w:rsidRPr="003C0BD3">
        <w:rPr>
          <w:rFonts w:asciiTheme="minorHAnsi" w:eastAsiaTheme="minorEastAsia" w:hAnsiTheme="minorHAnsi" w:cstheme="minorBidi"/>
          <w:b/>
          <w:bCs/>
          <w:sz w:val="24"/>
          <w:szCs w:val="24"/>
        </w:rPr>
        <w:t>emotionally intelligent</w:t>
      </w:r>
      <w:r w:rsidRPr="003C0BD3">
        <w:rPr>
          <w:rFonts w:asciiTheme="minorHAnsi" w:eastAsiaTheme="minorEastAsia" w:hAnsiTheme="minorHAnsi" w:cstheme="minorBidi"/>
          <w:sz w:val="24"/>
          <w:szCs w:val="24"/>
        </w:rPr>
        <w:t>; responsive/open door for members and staff. </w:t>
      </w:r>
    </w:p>
    <w:p w14:paraId="44D480F4" w14:textId="77777777" w:rsidR="008F53D9" w:rsidRPr="003C0BD3" w:rsidRDefault="008F53D9" w:rsidP="008F53D9">
      <w:pPr>
        <w:numPr>
          <w:ilvl w:val="0"/>
          <w:numId w:val="39"/>
        </w:numPr>
        <w:spacing w:line="240" w:lineRule="auto"/>
        <w:rPr>
          <w:rFonts w:asciiTheme="minorHAnsi" w:eastAsiaTheme="minorEastAsia" w:hAnsiTheme="minorHAnsi" w:cstheme="minorBidi"/>
          <w:sz w:val="24"/>
          <w:szCs w:val="24"/>
        </w:rPr>
      </w:pPr>
      <w:r w:rsidRPr="003C0BD3">
        <w:rPr>
          <w:rFonts w:asciiTheme="minorHAnsi" w:eastAsiaTheme="minorEastAsia" w:hAnsiTheme="minorHAnsi" w:cstheme="minorBidi"/>
          <w:sz w:val="24"/>
          <w:szCs w:val="24"/>
        </w:rPr>
        <w:t xml:space="preserve">Experience with </w:t>
      </w:r>
      <w:r w:rsidRPr="003C0BD3">
        <w:rPr>
          <w:rFonts w:asciiTheme="minorHAnsi" w:eastAsiaTheme="minorEastAsia" w:hAnsiTheme="minorHAnsi" w:cstheme="minorBidi"/>
          <w:b/>
          <w:bCs/>
          <w:sz w:val="24"/>
          <w:szCs w:val="24"/>
        </w:rPr>
        <w:t xml:space="preserve">change management and making decisions in uncertain environments, </w:t>
      </w:r>
      <w:r w:rsidRPr="003C0BD3">
        <w:rPr>
          <w:rFonts w:asciiTheme="minorHAnsi" w:eastAsiaTheme="minorEastAsia" w:hAnsiTheme="minorHAnsi" w:cstheme="minorBidi"/>
          <w:sz w:val="24"/>
          <w:szCs w:val="24"/>
        </w:rPr>
        <w:t>including any combination of managing changes in organizational processes, policies, and/or organizational restructuring. </w:t>
      </w:r>
    </w:p>
    <w:p w14:paraId="2763E84F" w14:textId="77777777" w:rsidR="008F53D9" w:rsidRPr="003C0BD3" w:rsidRDefault="008F53D9" w:rsidP="43D1B535">
      <w:pPr>
        <w:numPr>
          <w:ilvl w:val="0"/>
          <w:numId w:val="40"/>
        </w:numPr>
        <w:spacing w:line="240" w:lineRule="auto"/>
        <w:rPr>
          <w:rFonts w:asciiTheme="minorHAnsi" w:eastAsiaTheme="minorEastAsia" w:hAnsiTheme="minorHAnsi" w:cstheme="minorBidi"/>
          <w:sz w:val="24"/>
          <w:szCs w:val="24"/>
        </w:rPr>
      </w:pPr>
      <w:r w:rsidRPr="43D1B535">
        <w:rPr>
          <w:rFonts w:asciiTheme="minorHAnsi" w:eastAsiaTheme="minorEastAsia" w:hAnsiTheme="minorHAnsi" w:cstheme="minorBidi"/>
          <w:b/>
          <w:bCs/>
          <w:sz w:val="24"/>
          <w:szCs w:val="24"/>
        </w:rPr>
        <w:lastRenderedPageBreak/>
        <w:t>Sense of humor</w:t>
      </w:r>
      <w:r w:rsidRPr="43D1B535">
        <w:rPr>
          <w:rFonts w:asciiTheme="minorHAnsi" w:eastAsiaTheme="minorEastAsia" w:hAnsiTheme="minorHAnsi" w:cstheme="minorBidi"/>
          <w:sz w:val="24"/>
          <w:szCs w:val="24"/>
        </w:rPr>
        <w:t xml:space="preserve"> as a member of a team; track record of fostering an enjoyable workplace and demonstrated </w:t>
      </w:r>
      <w:r w:rsidRPr="43D1B535">
        <w:rPr>
          <w:rFonts w:asciiTheme="minorHAnsi" w:eastAsiaTheme="minorEastAsia" w:hAnsiTheme="minorHAnsi" w:cstheme="minorBidi"/>
          <w:b/>
          <w:bCs/>
          <w:sz w:val="24"/>
          <w:szCs w:val="24"/>
        </w:rPr>
        <w:t>value for work/life balance</w:t>
      </w:r>
      <w:r w:rsidRPr="43D1B535">
        <w:rPr>
          <w:rFonts w:asciiTheme="minorHAnsi" w:eastAsiaTheme="minorEastAsia" w:hAnsiTheme="minorHAnsi" w:cstheme="minorBidi"/>
          <w:sz w:val="24"/>
          <w:szCs w:val="24"/>
        </w:rPr>
        <w:t xml:space="preserve"> is optimal. </w:t>
      </w:r>
    </w:p>
    <w:p w14:paraId="335AFB1E" w14:textId="7A8FBC83" w:rsidR="7E90E5CE" w:rsidRDefault="7E90E5CE" w:rsidP="3D9A58EC">
      <w:pPr>
        <w:numPr>
          <w:ilvl w:val="0"/>
          <w:numId w:val="40"/>
        </w:numPr>
        <w:spacing w:line="240" w:lineRule="auto"/>
        <w:rPr>
          <w:rFonts w:asciiTheme="minorHAnsi" w:eastAsiaTheme="minorEastAsia" w:hAnsiTheme="minorHAnsi" w:cstheme="minorBidi"/>
          <w:b/>
          <w:bCs/>
          <w:sz w:val="24"/>
          <w:szCs w:val="24"/>
        </w:rPr>
      </w:pPr>
      <w:r w:rsidRPr="3D9A58EC">
        <w:rPr>
          <w:rFonts w:asciiTheme="minorHAnsi" w:eastAsiaTheme="minorEastAsia" w:hAnsiTheme="minorHAnsi" w:cstheme="minorBidi"/>
          <w:sz w:val="24"/>
          <w:szCs w:val="24"/>
        </w:rPr>
        <w:t xml:space="preserve">Able to </w:t>
      </w:r>
      <w:r w:rsidRPr="3D9A58EC">
        <w:rPr>
          <w:rFonts w:asciiTheme="minorHAnsi" w:eastAsiaTheme="minorEastAsia" w:hAnsiTheme="minorHAnsi" w:cstheme="minorBidi"/>
          <w:b/>
          <w:bCs/>
          <w:sz w:val="24"/>
          <w:szCs w:val="24"/>
        </w:rPr>
        <w:t xml:space="preserve">manage </w:t>
      </w:r>
      <w:r w:rsidR="00315E6E" w:rsidRPr="3D9A58EC">
        <w:rPr>
          <w:rFonts w:asciiTheme="minorHAnsi" w:eastAsiaTheme="minorEastAsia" w:hAnsiTheme="minorHAnsi" w:cstheme="minorBidi"/>
          <w:b/>
          <w:bCs/>
          <w:sz w:val="24"/>
          <w:szCs w:val="24"/>
        </w:rPr>
        <w:t>a high</w:t>
      </w:r>
      <w:r w:rsidRPr="3D9A58EC">
        <w:rPr>
          <w:rFonts w:asciiTheme="minorHAnsi" w:eastAsiaTheme="minorEastAsia" w:hAnsiTheme="minorHAnsi" w:cstheme="minorBidi"/>
          <w:b/>
          <w:bCs/>
          <w:sz w:val="24"/>
          <w:szCs w:val="24"/>
        </w:rPr>
        <w:t>-volume work environmen</w:t>
      </w:r>
      <w:r w:rsidRPr="3D9A58EC">
        <w:rPr>
          <w:rFonts w:asciiTheme="minorHAnsi" w:eastAsiaTheme="minorEastAsia" w:hAnsiTheme="minorHAnsi" w:cstheme="minorBidi"/>
          <w:sz w:val="24"/>
          <w:szCs w:val="24"/>
        </w:rPr>
        <w:t xml:space="preserve">t, balance multiple relationships, </w:t>
      </w:r>
      <w:r w:rsidR="7D789096" w:rsidRPr="3D9A58EC">
        <w:rPr>
          <w:rFonts w:asciiTheme="minorHAnsi" w:eastAsiaTheme="minorEastAsia" w:hAnsiTheme="minorHAnsi" w:cstheme="minorBidi"/>
          <w:sz w:val="24"/>
          <w:szCs w:val="24"/>
        </w:rPr>
        <w:t>prioritize</w:t>
      </w:r>
      <w:r w:rsidRPr="3D9A58EC">
        <w:rPr>
          <w:rFonts w:asciiTheme="minorHAnsi" w:eastAsiaTheme="minorEastAsia" w:hAnsiTheme="minorHAnsi" w:cstheme="minorBidi"/>
          <w:sz w:val="24"/>
          <w:szCs w:val="24"/>
        </w:rPr>
        <w:t xml:space="preserve"> and respond in a timely manner.  Willingness to work outside business hours.  Understands competing demands on elected officials’ time and schedules.</w:t>
      </w:r>
      <w:r w:rsidR="4F2FCF86" w:rsidRPr="3D9A58EC">
        <w:rPr>
          <w:rFonts w:asciiTheme="minorHAnsi" w:eastAsiaTheme="minorEastAsia" w:hAnsiTheme="minorHAnsi" w:cstheme="minorBidi"/>
          <w:sz w:val="24"/>
          <w:szCs w:val="24"/>
        </w:rPr>
        <w:t xml:space="preserve"> </w:t>
      </w:r>
    </w:p>
    <w:p w14:paraId="3ED3E61B" w14:textId="63C31FCD" w:rsidR="008F53D9" w:rsidRPr="003C0BD3" w:rsidRDefault="00EF62CD" w:rsidP="008F53D9">
      <w:pPr>
        <w:numPr>
          <w:ilvl w:val="0"/>
          <w:numId w:val="41"/>
        </w:numPr>
        <w:spacing w:line="240" w:lineRule="auto"/>
        <w:rPr>
          <w:rFonts w:asciiTheme="minorHAnsi" w:eastAsiaTheme="minorEastAsia" w:hAnsiTheme="minorHAnsi" w:cstheme="minorBidi"/>
          <w:sz w:val="24"/>
          <w:szCs w:val="24"/>
        </w:rPr>
      </w:pPr>
      <w:r w:rsidRPr="00EF62CD">
        <w:rPr>
          <w:rFonts w:asciiTheme="minorHAnsi" w:eastAsiaTheme="minorEastAsia" w:hAnsiTheme="minorHAnsi" w:cstheme="minorBidi"/>
          <w:b/>
          <w:bCs/>
          <w:sz w:val="24"/>
          <w:szCs w:val="24"/>
        </w:rPr>
        <w:t>Familiarity</w:t>
      </w:r>
      <w:r w:rsidR="008F53D9" w:rsidRPr="00EF62CD">
        <w:rPr>
          <w:rFonts w:asciiTheme="minorHAnsi" w:eastAsiaTheme="minorEastAsia" w:hAnsiTheme="minorHAnsi" w:cstheme="minorBidi"/>
          <w:b/>
          <w:bCs/>
          <w:sz w:val="24"/>
          <w:szCs w:val="24"/>
        </w:rPr>
        <w:t xml:space="preserve"> </w:t>
      </w:r>
      <w:r w:rsidR="008F53D9" w:rsidRPr="003C0BD3">
        <w:rPr>
          <w:rFonts w:asciiTheme="minorHAnsi" w:eastAsiaTheme="minorEastAsia" w:hAnsiTheme="minorHAnsi" w:cstheme="minorBidi"/>
          <w:b/>
          <w:bCs/>
          <w:sz w:val="24"/>
          <w:szCs w:val="24"/>
        </w:rPr>
        <w:t>with association legislative work, legislative agenda development and legislative relations are a plus</w:t>
      </w:r>
      <w:r w:rsidR="008F53D9" w:rsidRPr="003C0BD3">
        <w:rPr>
          <w:rFonts w:asciiTheme="minorHAnsi" w:eastAsiaTheme="minorEastAsia" w:hAnsiTheme="minorHAnsi" w:cstheme="minorBidi"/>
          <w:sz w:val="24"/>
          <w:szCs w:val="24"/>
        </w:rPr>
        <w:t>.</w:t>
      </w:r>
      <w:r w:rsidR="008F53D9" w:rsidRPr="003C0BD3">
        <w:rPr>
          <w:rFonts w:asciiTheme="minorHAnsi" w:eastAsiaTheme="minorEastAsia" w:hAnsiTheme="minorHAnsi" w:cstheme="minorBidi"/>
          <w:b/>
          <w:bCs/>
          <w:sz w:val="24"/>
          <w:szCs w:val="24"/>
        </w:rPr>
        <w:t xml:space="preserve"> </w:t>
      </w:r>
      <w:r w:rsidR="008F53D9" w:rsidRPr="003C0BD3">
        <w:rPr>
          <w:rFonts w:asciiTheme="minorHAnsi" w:eastAsiaTheme="minorEastAsia" w:hAnsiTheme="minorHAnsi" w:cstheme="minorBidi"/>
          <w:sz w:val="24"/>
          <w:szCs w:val="24"/>
        </w:rPr>
        <w:t>Experience/knowledge of Washington legislature, statewide, county, and local policy, legal and budget issues ideal. </w:t>
      </w:r>
    </w:p>
    <w:p w14:paraId="622F779E" w14:textId="32B031EF" w:rsidR="008F53D9" w:rsidRPr="003C0BD3" w:rsidRDefault="18A519BD" w:rsidP="3EAD0EB4">
      <w:pPr>
        <w:numPr>
          <w:ilvl w:val="0"/>
          <w:numId w:val="42"/>
        </w:numPr>
        <w:spacing w:line="240" w:lineRule="auto"/>
        <w:rPr>
          <w:rFonts w:asciiTheme="minorHAnsi" w:eastAsiaTheme="minorEastAsia" w:hAnsiTheme="minorHAnsi" w:cstheme="minorBidi"/>
          <w:sz w:val="24"/>
          <w:szCs w:val="24"/>
        </w:rPr>
      </w:pPr>
      <w:r w:rsidRPr="3EAD0EB4">
        <w:rPr>
          <w:rFonts w:asciiTheme="minorHAnsi" w:eastAsiaTheme="minorEastAsia" w:hAnsiTheme="minorHAnsi" w:cstheme="minorBidi"/>
          <w:sz w:val="24"/>
          <w:szCs w:val="24"/>
        </w:rPr>
        <w:t>Bachelor's degree in public administration</w:t>
      </w:r>
      <w:r w:rsidR="008F53D9" w:rsidRPr="3EAD0EB4">
        <w:rPr>
          <w:rFonts w:asciiTheme="minorHAnsi" w:eastAsiaTheme="minorEastAsia" w:hAnsiTheme="minorHAnsi" w:cstheme="minorBidi"/>
          <w:sz w:val="24"/>
          <w:szCs w:val="24"/>
        </w:rPr>
        <w:t>, Public Policy, Business, Pre-law, or a closely related field.  Advanced degree preferred. </w:t>
      </w:r>
    </w:p>
    <w:p w14:paraId="1979A8F2" w14:textId="77777777" w:rsidR="007B4E45" w:rsidRPr="003005EE" w:rsidRDefault="007B4E45" w:rsidP="00F87F9E">
      <w:pPr>
        <w:spacing w:after="0"/>
        <w:ind w:right="-540"/>
        <w:rPr>
          <w:rFonts w:asciiTheme="minorHAnsi" w:hAnsiTheme="minorHAnsi" w:cstheme="minorHAnsi"/>
          <w:b/>
          <w:bCs/>
          <w:sz w:val="24"/>
          <w:szCs w:val="24"/>
        </w:rPr>
      </w:pPr>
    </w:p>
    <w:p w14:paraId="6CBFF29B" w14:textId="7FAC95F8" w:rsidR="007B4E45" w:rsidRPr="002D48AA" w:rsidRDefault="007B4E45" w:rsidP="00F87F9E">
      <w:pPr>
        <w:ind w:right="-540"/>
        <w:rPr>
          <w:rFonts w:asciiTheme="minorHAnsi" w:hAnsiTheme="minorHAnsi" w:cstheme="minorHAnsi"/>
          <w:b/>
          <w:sz w:val="28"/>
          <w:szCs w:val="28"/>
        </w:rPr>
      </w:pPr>
      <w:r w:rsidRPr="002D48AA">
        <w:rPr>
          <w:rFonts w:asciiTheme="minorHAnsi" w:hAnsiTheme="minorHAnsi" w:cstheme="minorHAnsi"/>
          <w:b/>
          <w:sz w:val="28"/>
          <w:szCs w:val="28"/>
        </w:rPr>
        <w:t>Job Requirements</w:t>
      </w:r>
      <w:r w:rsidR="00D10836" w:rsidRPr="002D48AA">
        <w:rPr>
          <w:rFonts w:asciiTheme="minorHAnsi" w:hAnsiTheme="minorHAnsi" w:cstheme="minorHAnsi"/>
          <w:b/>
          <w:sz w:val="28"/>
          <w:szCs w:val="28"/>
        </w:rPr>
        <w:t xml:space="preserve"> </w:t>
      </w:r>
    </w:p>
    <w:p w14:paraId="1ACB1AC6" w14:textId="1B02466E" w:rsidR="007B4E45" w:rsidRPr="00A16F87" w:rsidRDefault="00057FD2" w:rsidP="00F87F9E">
      <w:pPr>
        <w:numPr>
          <w:ilvl w:val="0"/>
          <w:numId w:val="11"/>
        </w:numPr>
        <w:spacing w:after="0" w:line="240" w:lineRule="auto"/>
        <w:ind w:right="-540"/>
        <w:rPr>
          <w:rFonts w:asciiTheme="minorHAnsi" w:hAnsiTheme="minorHAnsi" w:cstheme="minorHAnsi"/>
          <w:sz w:val="24"/>
          <w:szCs w:val="24"/>
        </w:rPr>
      </w:pPr>
      <w:r w:rsidRPr="00A16F87">
        <w:rPr>
          <w:rFonts w:asciiTheme="minorHAnsi" w:hAnsiTheme="minorHAnsi" w:cstheme="minorHAnsi"/>
          <w:sz w:val="24"/>
          <w:szCs w:val="24"/>
        </w:rPr>
        <w:t>Willingness and a</w:t>
      </w:r>
      <w:r w:rsidR="007B4E45" w:rsidRPr="00A16F87">
        <w:rPr>
          <w:rFonts w:asciiTheme="minorHAnsi" w:hAnsiTheme="minorHAnsi" w:cstheme="minorHAnsi"/>
          <w:sz w:val="24"/>
          <w:szCs w:val="24"/>
        </w:rPr>
        <w:t xml:space="preserve">bility to travel </w:t>
      </w:r>
      <w:r w:rsidR="00592E74" w:rsidRPr="00A16F87">
        <w:rPr>
          <w:rFonts w:asciiTheme="minorHAnsi" w:hAnsiTheme="minorHAnsi" w:cstheme="minorHAnsi"/>
          <w:sz w:val="24"/>
          <w:szCs w:val="24"/>
        </w:rPr>
        <w:t>statewide</w:t>
      </w:r>
      <w:r w:rsidR="007B4E45" w:rsidRPr="00A16F87">
        <w:rPr>
          <w:rFonts w:asciiTheme="minorHAnsi" w:hAnsiTheme="minorHAnsi" w:cstheme="minorHAnsi"/>
          <w:sz w:val="24"/>
          <w:szCs w:val="24"/>
        </w:rPr>
        <w:t xml:space="preserve"> </w:t>
      </w:r>
      <w:r w:rsidRPr="00A16F87">
        <w:rPr>
          <w:rFonts w:asciiTheme="minorHAnsi" w:hAnsiTheme="minorHAnsi" w:cstheme="minorHAnsi"/>
          <w:sz w:val="24"/>
          <w:szCs w:val="24"/>
        </w:rPr>
        <w:t>to meet with member</w:t>
      </w:r>
      <w:r w:rsidR="007A3934" w:rsidRPr="00A16F87">
        <w:rPr>
          <w:rFonts w:asciiTheme="minorHAnsi" w:hAnsiTheme="minorHAnsi" w:cstheme="minorHAnsi"/>
          <w:sz w:val="24"/>
          <w:szCs w:val="24"/>
        </w:rPr>
        <w:t xml:space="preserve"> countie</w:t>
      </w:r>
      <w:r w:rsidRPr="00A16F87">
        <w:rPr>
          <w:rFonts w:asciiTheme="minorHAnsi" w:hAnsiTheme="minorHAnsi" w:cstheme="minorHAnsi"/>
          <w:sz w:val="24"/>
          <w:szCs w:val="24"/>
        </w:rPr>
        <w:t>s</w:t>
      </w:r>
      <w:r w:rsidR="007A3934" w:rsidRPr="00A16F87">
        <w:rPr>
          <w:rFonts w:asciiTheme="minorHAnsi" w:hAnsiTheme="minorHAnsi" w:cstheme="minorHAnsi"/>
          <w:sz w:val="24"/>
          <w:szCs w:val="24"/>
        </w:rPr>
        <w:t xml:space="preserve"> and partners</w:t>
      </w:r>
      <w:r w:rsidRPr="00A16F87">
        <w:rPr>
          <w:rFonts w:asciiTheme="minorHAnsi" w:hAnsiTheme="minorHAnsi" w:cstheme="minorHAnsi"/>
          <w:sz w:val="24"/>
          <w:szCs w:val="24"/>
        </w:rPr>
        <w:t xml:space="preserve"> </w:t>
      </w:r>
      <w:r w:rsidR="007B4E45" w:rsidRPr="00A16F87">
        <w:rPr>
          <w:rFonts w:asciiTheme="minorHAnsi" w:hAnsiTheme="minorHAnsi" w:cstheme="minorHAnsi"/>
          <w:sz w:val="24"/>
          <w:szCs w:val="24"/>
        </w:rPr>
        <w:t>and nationally</w:t>
      </w:r>
      <w:r w:rsidR="0067610B" w:rsidRPr="00A16F87">
        <w:rPr>
          <w:rFonts w:asciiTheme="minorHAnsi" w:hAnsiTheme="minorHAnsi" w:cstheme="minorHAnsi"/>
          <w:sz w:val="24"/>
          <w:szCs w:val="24"/>
        </w:rPr>
        <w:t xml:space="preserve"> to coordinate with other state</w:t>
      </w:r>
      <w:r w:rsidR="00F91D68" w:rsidRPr="00A16F87">
        <w:rPr>
          <w:rFonts w:asciiTheme="minorHAnsi" w:hAnsiTheme="minorHAnsi" w:cstheme="minorHAnsi"/>
          <w:sz w:val="24"/>
          <w:szCs w:val="24"/>
        </w:rPr>
        <w:t>s’</w:t>
      </w:r>
      <w:r w:rsidR="00E958BC" w:rsidRPr="00A16F87">
        <w:rPr>
          <w:rFonts w:asciiTheme="minorHAnsi" w:hAnsiTheme="minorHAnsi" w:cstheme="minorHAnsi"/>
          <w:sz w:val="24"/>
          <w:szCs w:val="24"/>
        </w:rPr>
        <w:t xml:space="preserve"> statewide</w:t>
      </w:r>
      <w:r w:rsidR="0067610B" w:rsidRPr="00A16F87">
        <w:rPr>
          <w:rFonts w:asciiTheme="minorHAnsi" w:hAnsiTheme="minorHAnsi" w:cstheme="minorHAnsi"/>
          <w:sz w:val="24"/>
          <w:szCs w:val="24"/>
        </w:rPr>
        <w:t xml:space="preserve"> </w:t>
      </w:r>
      <w:r w:rsidR="00E958BC" w:rsidRPr="00A16F87">
        <w:rPr>
          <w:rFonts w:asciiTheme="minorHAnsi" w:hAnsiTheme="minorHAnsi" w:cstheme="minorHAnsi"/>
          <w:sz w:val="24"/>
          <w:szCs w:val="24"/>
        </w:rPr>
        <w:t>c</w:t>
      </w:r>
      <w:r w:rsidR="0067610B" w:rsidRPr="00A16F87">
        <w:rPr>
          <w:rFonts w:asciiTheme="minorHAnsi" w:hAnsiTheme="minorHAnsi" w:cstheme="minorHAnsi"/>
          <w:sz w:val="24"/>
          <w:szCs w:val="24"/>
        </w:rPr>
        <w:t xml:space="preserve">ounty </w:t>
      </w:r>
      <w:r w:rsidR="00BE5D4A" w:rsidRPr="00A16F87">
        <w:rPr>
          <w:rFonts w:asciiTheme="minorHAnsi" w:hAnsiTheme="minorHAnsi" w:cstheme="minorHAnsi"/>
          <w:sz w:val="24"/>
          <w:szCs w:val="24"/>
        </w:rPr>
        <w:t>associations.</w:t>
      </w:r>
    </w:p>
    <w:p w14:paraId="20EDF35A" w14:textId="1B4CA95E" w:rsidR="00B07359" w:rsidRPr="003005EE" w:rsidRDefault="00AC25C9" w:rsidP="1978AB69">
      <w:pPr>
        <w:numPr>
          <w:ilvl w:val="0"/>
          <w:numId w:val="11"/>
        </w:numPr>
        <w:spacing w:after="0" w:line="240" w:lineRule="auto"/>
        <w:ind w:right="-540"/>
        <w:rPr>
          <w:rFonts w:asciiTheme="minorHAnsi" w:hAnsiTheme="minorHAnsi" w:cstheme="minorBidi"/>
          <w:sz w:val="24"/>
          <w:szCs w:val="24"/>
        </w:rPr>
      </w:pPr>
      <w:r>
        <w:rPr>
          <w:rFonts w:asciiTheme="minorHAnsi" w:hAnsiTheme="minorHAnsi" w:cstheme="minorBidi"/>
          <w:sz w:val="24"/>
          <w:szCs w:val="24"/>
        </w:rPr>
        <w:t>The p</w:t>
      </w:r>
      <w:r w:rsidR="49A99B35" w:rsidRPr="1978AB69">
        <w:rPr>
          <w:rFonts w:asciiTheme="minorHAnsi" w:hAnsiTheme="minorHAnsi" w:cstheme="minorBidi"/>
          <w:sz w:val="24"/>
          <w:szCs w:val="24"/>
        </w:rPr>
        <w:t>osition</w:t>
      </w:r>
      <w:r>
        <w:rPr>
          <w:rFonts w:asciiTheme="minorHAnsi" w:hAnsiTheme="minorHAnsi" w:cstheme="minorBidi"/>
          <w:sz w:val="24"/>
          <w:szCs w:val="24"/>
        </w:rPr>
        <w:t xml:space="preserve"> is based</w:t>
      </w:r>
      <w:r w:rsidR="49A99B35" w:rsidRPr="1978AB69">
        <w:rPr>
          <w:rFonts w:asciiTheme="minorHAnsi" w:hAnsiTheme="minorHAnsi" w:cstheme="minorBidi"/>
          <w:sz w:val="24"/>
          <w:szCs w:val="24"/>
        </w:rPr>
        <w:t xml:space="preserve"> in Olympia, WA, </w:t>
      </w:r>
      <w:r>
        <w:rPr>
          <w:rFonts w:asciiTheme="minorHAnsi" w:hAnsiTheme="minorHAnsi" w:cstheme="minorBidi"/>
          <w:sz w:val="24"/>
          <w:szCs w:val="24"/>
        </w:rPr>
        <w:t xml:space="preserve">and </w:t>
      </w:r>
      <w:r w:rsidR="49A99B35" w:rsidRPr="1978AB69">
        <w:rPr>
          <w:rFonts w:asciiTheme="minorHAnsi" w:hAnsiTheme="minorHAnsi" w:cstheme="minorBidi"/>
          <w:sz w:val="24"/>
          <w:szCs w:val="24"/>
        </w:rPr>
        <w:t>will work from the Olympia office as a base</w:t>
      </w:r>
      <w:r>
        <w:rPr>
          <w:rFonts w:asciiTheme="minorHAnsi" w:hAnsiTheme="minorHAnsi" w:cstheme="minorBidi"/>
          <w:sz w:val="24"/>
          <w:szCs w:val="24"/>
        </w:rPr>
        <w:t xml:space="preserve"> at least 3 days/week</w:t>
      </w:r>
      <w:r w:rsidR="49A99B35" w:rsidRPr="1978AB69">
        <w:rPr>
          <w:rFonts w:asciiTheme="minorHAnsi" w:hAnsiTheme="minorHAnsi" w:cstheme="minorBidi"/>
          <w:sz w:val="24"/>
          <w:szCs w:val="24"/>
        </w:rPr>
        <w:t>.</w:t>
      </w:r>
      <w:r>
        <w:rPr>
          <w:rFonts w:asciiTheme="minorHAnsi" w:hAnsiTheme="minorHAnsi" w:cstheme="minorBidi"/>
          <w:sz w:val="24"/>
          <w:szCs w:val="24"/>
        </w:rPr>
        <w:t xml:space="preserve"> Several staff work in-office year-round; other staff work in-office during the legislative session and are otherwise remote.</w:t>
      </w:r>
    </w:p>
    <w:p w14:paraId="75463B8B" w14:textId="486E918E" w:rsidR="00E554FA" w:rsidRDefault="00CC6044" w:rsidP="5F609F76">
      <w:pPr>
        <w:pStyle w:val="ListParagraph"/>
        <w:numPr>
          <w:ilvl w:val="0"/>
          <w:numId w:val="11"/>
        </w:numPr>
        <w:rPr>
          <w:rFonts w:asciiTheme="minorHAnsi" w:hAnsiTheme="minorHAnsi" w:cstheme="minorBidi"/>
          <w:sz w:val="24"/>
          <w:szCs w:val="24"/>
        </w:rPr>
      </w:pPr>
      <w:r w:rsidRPr="2F9E8AEE">
        <w:rPr>
          <w:rFonts w:asciiTheme="minorHAnsi" w:hAnsiTheme="minorHAnsi" w:cstheme="minorBidi"/>
          <w:sz w:val="24"/>
          <w:szCs w:val="24"/>
        </w:rPr>
        <w:t xml:space="preserve">The successful candidate may be required to pass a comprehensive civil, criminal, educational and/or credit background check. </w:t>
      </w:r>
    </w:p>
    <w:p w14:paraId="5C95DEB1" w14:textId="0F646257" w:rsidR="00E554FA" w:rsidRDefault="007B4E45" w:rsidP="2F9E8AEE">
      <w:pPr>
        <w:rPr>
          <w:rFonts w:asciiTheme="minorHAnsi" w:hAnsiTheme="minorHAnsi" w:cstheme="minorBidi"/>
          <w:sz w:val="24"/>
          <w:szCs w:val="24"/>
        </w:rPr>
      </w:pPr>
      <w:r w:rsidRPr="1978AB69">
        <w:rPr>
          <w:rFonts w:asciiTheme="minorHAnsi" w:hAnsiTheme="minorHAnsi" w:cstheme="minorBidi"/>
          <w:b/>
          <w:bCs/>
          <w:sz w:val="28"/>
          <w:szCs w:val="28"/>
        </w:rPr>
        <w:t>Compensation</w:t>
      </w:r>
    </w:p>
    <w:p w14:paraId="5EDB1E5F" w14:textId="6BCCA7F9" w:rsidR="00E554FA" w:rsidRDefault="7F6EC37B" w:rsidP="5F609F76">
      <w:pPr>
        <w:rPr>
          <w:rFonts w:asciiTheme="minorHAnsi" w:eastAsiaTheme="minorEastAsia" w:hAnsiTheme="minorHAnsi" w:cstheme="minorBidi"/>
          <w:sz w:val="24"/>
          <w:szCs w:val="24"/>
        </w:rPr>
      </w:pPr>
      <w:r w:rsidRPr="006E659E">
        <w:rPr>
          <w:rFonts w:asciiTheme="minorHAnsi" w:eastAsiaTheme="minorEastAsia" w:hAnsiTheme="minorHAnsi" w:cstheme="minorBidi"/>
          <w:sz w:val="24"/>
          <w:szCs w:val="24"/>
        </w:rPr>
        <w:t>$</w:t>
      </w:r>
      <w:r w:rsidR="120A25A5" w:rsidRPr="006E659E">
        <w:rPr>
          <w:rFonts w:asciiTheme="minorHAnsi" w:eastAsiaTheme="minorEastAsia" w:hAnsiTheme="minorHAnsi" w:cstheme="minorBidi"/>
          <w:sz w:val="24"/>
          <w:szCs w:val="24"/>
        </w:rPr>
        <w:t>200</w:t>
      </w:r>
      <w:r w:rsidR="67893C3D" w:rsidRPr="006E659E">
        <w:rPr>
          <w:rFonts w:asciiTheme="minorHAnsi" w:eastAsiaTheme="minorEastAsia" w:hAnsiTheme="minorHAnsi" w:cstheme="minorBidi"/>
          <w:sz w:val="24"/>
          <w:szCs w:val="24"/>
        </w:rPr>
        <w:t>,000-</w:t>
      </w:r>
      <w:r w:rsidR="47C13587" w:rsidRPr="006E659E">
        <w:rPr>
          <w:rFonts w:asciiTheme="minorHAnsi" w:eastAsiaTheme="minorEastAsia" w:hAnsiTheme="minorHAnsi" w:cstheme="minorBidi"/>
          <w:sz w:val="24"/>
          <w:szCs w:val="24"/>
        </w:rPr>
        <w:t>$240</w:t>
      </w:r>
      <w:r w:rsidR="001057DC" w:rsidRPr="006E659E">
        <w:rPr>
          <w:rFonts w:asciiTheme="minorHAnsi" w:eastAsiaTheme="minorEastAsia" w:hAnsiTheme="minorHAnsi" w:cstheme="minorBidi"/>
          <w:sz w:val="24"/>
          <w:szCs w:val="24"/>
        </w:rPr>
        <w:t>,000</w:t>
      </w:r>
      <w:r w:rsidR="67893C3D" w:rsidRPr="006E659E">
        <w:rPr>
          <w:rFonts w:asciiTheme="minorHAnsi" w:eastAsiaTheme="minorEastAsia" w:hAnsiTheme="minorHAnsi" w:cstheme="minorBidi"/>
          <w:sz w:val="24"/>
          <w:szCs w:val="24"/>
        </w:rPr>
        <w:t xml:space="preserve"> base</w:t>
      </w:r>
      <w:r w:rsidR="67893C3D" w:rsidRPr="1978AB69">
        <w:rPr>
          <w:rFonts w:asciiTheme="minorHAnsi" w:eastAsiaTheme="minorEastAsia" w:hAnsiTheme="minorHAnsi" w:cstheme="minorBidi"/>
          <w:sz w:val="24"/>
          <w:szCs w:val="24"/>
        </w:rPr>
        <w:t xml:space="preserve"> salary depending on experience</w:t>
      </w:r>
      <w:r w:rsidR="4FAB12CB" w:rsidRPr="1978AB69">
        <w:rPr>
          <w:rFonts w:asciiTheme="minorHAnsi" w:eastAsiaTheme="minorEastAsia" w:hAnsiTheme="minorHAnsi" w:cstheme="minorBidi"/>
          <w:sz w:val="24"/>
          <w:szCs w:val="24"/>
        </w:rPr>
        <w:t xml:space="preserve">.  </w:t>
      </w:r>
      <w:r w:rsidR="616F84A4" w:rsidRPr="1978AB69">
        <w:rPr>
          <w:rFonts w:asciiTheme="minorHAnsi" w:eastAsiaTheme="minorEastAsia" w:hAnsiTheme="minorHAnsi" w:cstheme="minorBidi"/>
          <w:sz w:val="24"/>
          <w:szCs w:val="24"/>
        </w:rPr>
        <w:t xml:space="preserve">For this position, </w:t>
      </w:r>
      <w:r w:rsidR="7D247CA4" w:rsidRPr="1978AB69">
        <w:rPr>
          <w:rFonts w:asciiTheme="minorHAnsi" w:eastAsiaTheme="minorEastAsia" w:hAnsiTheme="minorHAnsi" w:cstheme="minorBidi"/>
          <w:sz w:val="24"/>
          <w:szCs w:val="24"/>
        </w:rPr>
        <w:t>WSAC offers a robust</w:t>
      </w:r>
      <w:r w:rsidR="28EAEDFC" w:rsidRPr="1978AB69">
        <w:rPr>
          <w:rFonts w:asciiTheme="minorHAnsi" w:eastAsiaTheme="minorEastAsia" w:hAnsiTheme="minorHAnsi" w:cstheme="minorBidi"/>
          <w:sz w:val="24"/>
          <w:szCs w:val="24"/>
        </w:rPr>
        <w:t>, competitive</w:t>
      </w:r>
      <w:r w:rsidR="7D247CA4" w:rsidRPr="1978AB69">
        <w:rPr>
          <w:rFonts w:asciiTheme="minorHAnsi" w:eastAsiaTheme="minorEastAsia" w:hAnsiTheme="minorHAnsi" w:cstheme="minorBidi"/>
          <w:sz w:val="24"/>
          <w:szCs w:val="24"/>
        </w:rPr>
        <w:t xml:space="preserve"> package of benefits</w:t>
      </w:r>
      <w:r w:rsidR="28EAEDFC" w:rsidRPr="1978AB69">
        <w:rPr>
          <w:rFonts w:asciiTheme="minorHAnsi" w:eastAsiaTheme="minorEastAsia" w:hAnsiTheme="minorHAnsi" w:cstheme="minorBidi"/>
          <w:sz w:val="24"/>
          <w:szCs w:val="24"/>
        </w:rPr>
        <w:t>,</w:t>
      </w:r>
      <w:r w:rsidR="7D247CA4" w:rsidRPr="1978AB69">
        <w:rPr>
          <w:rFonts w:asciiTheme="minorHAnsi" w:eastAsiaTheme="minorEastAsia" w:hAnsiTheme="minorHAnsi" w:cstheme="minorBidi"/>
          <w:sz w:val="24"/>
          <w:szCs w:val="24"/>
        </w:rPr>
        <w:t xml:space="preserve"> including</w:t>
      </w:r>
      <w:r w:rsidR="6305C946" w:rsidRPr="1978AB69">
        <w:rPr>
          <w:rFonts w:asciiTheme="minorHAnsi" w:eastAsiaTheme="minorEastAsia" w:hAnsiTheme="minorHAnsi" w:cstheme="minorBidi"/>
          <w:sz w:val="24"/>
          <w:szCs w:val="24"/>
        </w:rPr>
        <w:t xml:space="preserve"> </w:t>
      </w:r>
      <w:r w:rsidR="14255106" w:rsidRPr="1978AB69">
        <w:rPr>
          <w:rFonts w:asciiTheme="minorHAnsi" w:eastAsiaTheme="minorEastAsia" w:hAnsiTheme="minorHAnsi" w:cstheme="minorBidi"/>
          <w:sz w:val="24"/>
          <w:szCs w:val="24"/>
        </w:rPr>
        <w:t xml:space="preserve">baseline </w:t>
      </w:r>
      <w:r w:rsidR="570A2608" w:rsidRPr="1978AB69">
        <w:rPr>
          <w:rFonts w:asciiTheme="minorHAnsi" w:eastAsiaTheme="minorEastAsia" w:hAnsiTheme="minorHAnsi" w:cstheme="minorBidi"/>
          <w:sz w:val="24"/>
          <w:szCs w:val="24"/>
        </w:rPr>
        <w:t>4 weeks annual vacation</w:t>
      </w:r>
      <w:r w:rsidR="6518B313" w:rsidRPr="1978AB69">
        <w:rPr>
          <w:rFonts w:asciiTheme="minorHAnsi" w:eastAsiaTheme="minorEastAsia" w:hAnsiTheme="minorHAnsi" w:cstheme="minorBidi"/>
          <w:sz w:val="24"/>
          <w:szCs w:val="24"/>
        </w:rPr>
        <w:t xml:space="preserve">, </w:t>
      </w:r>
      <w:r w:rsidR="0B9BD492" w:rsidRPr="1978AB69">
        <w:rPr>
          <w:rFonts w:asciiTheme="minorHAnsi" w:eastAsiaTheme="minorEastAsia" w:hAnsiTheme="minorHAnsi" w:cstheme="minorBidi"/>
          <w:sz w:val="24"/>
          <w:szCs w:val="24"/>
        </w:rPr>
        <w:t xml:space="preserve">8 Federal </w:t>
      </w:r>
      <w:r w:rsidR="3CC224C4" w:rsidRPr="1978AB69">
        <w:rPr>
          <w:rFonts w:asciiTheme="minorHAnsi" w:eastAsiaTheme="minorEastAsia" w:hAnsiTheme="minorHAnsi" w:cstheme="minorBidi"/>
          <w:sz w:val="24"/>
          <w:szCs w:val="24"/>
        </w:rPr>
        <w:t>h</w:t>
      </w:r>
      <w:r w:rsidR="404657A4" w:rsidRPr="1978AB69">
        <w:rPr>
          <w:rFonts w:asciiTheme="minorHAnsi" w:eastAsiaTheme="minorEastAsia" w:hAnsiTheme="minorHAnsi" w:cstheme="minorBidi"/>
          <w:sz w:val="24"/>
          <w:szCs w:val="24"/>
        </w:rPr>
        <w:t>olidays</w:t>
      </w:r>
      <w:r w:rsidR="4EAF0279" w:rsidRPr="1978AB69">
        <w:rPr>
          <w:rFonts w:asciiTheme="minorHAnsi" w:eastAsiaTheme="minorEastAsia" w:hAnsiTheme="minorHAnsi" w:cstheme="minorBidi"/>
          <w:sz w:val="24"/>
          <w:szCs w:val="24"/>
        </w:rPr>
        <w:t>,</w:t>
      </w:r>
      <w:r w:rsidR="54A99E58" w:rsidRPr="1978AB69">
        <w:rPr>
          <w:rFonts w:asciiTheme="minorHAnsi" w:eastAsiaTheme="minorEastAsia" w:hAnsiTheme="minorHAnsi" w:cstheme="minorBidi"/>
          <w:sz w:val="24"/>
          <w:szCs w:val="24"/>
        </w:rPr>
        <w:t xml:space="preserve"> and 4</w:t>
      </w:r>
      <w:r w:rsidR="7D7A28C4" w:rsidRPr="1978AB69">
        <w:rPr>
          <w:rFonts w:asciiTheme="minorHAnsi" w:eastAsiaTheme="minorEastAsia" w:hAnsiTheme="minorHAnsi" w:cstheme="minorBidi"/>
          <w:sz w:val="24"/>
          <w:szCs w:val="24"/>
        </w:rPr>
        <w:t xml:space="preserve"> floating holida</w:t>
      </w:r>
      <w:r w:rsidR="54A99E58" w:rsidRPr="1978AB69">
        <w:rPr>
          <w:rFonts w:asciiTheme="minorHAnsi" w:eastAsiaTheme="minorEastAsia" w:hAnsiTheme="minorHAnsi" w:cstheme="minorBidi"/>
          <w:sz w:val="24"/>
          <w:szCs w:val="24"/>
        </w:rPr>
        <w:t>ys</w:t>
      </w:r>
      <w:r w:rsidR="1F9A20F3" w:rsidRPr="1978AB69">
        <w:rPr>
          <w:rFonts w:asciiTheme="minorHAnsi" w:eastAsiaTheme="minorEastAsia" w:hAnsiTheme="minorHAnsi" w:cstheme="minorBidi"/>
          <w:sz w:val="24"/>
          <w:szCs w:val="24"/>
        </w:rPr>
        <w:t>,</w:t>
      </w:r>
      <w:r w:rsidR="746CCB18" w:rsidRPr="1978AB69">
        <w:rPr>
          <w:rFonts w:asciiTheme="minorHAnsi" w:eastAsiaTheme="minorEastAsia" w:hAnsiTheme="minorHAnsi" w:cstheme="minorBidi"/>
          <w:sz w:val="24"/>
          <w:szCs w:val="24"/>
        </w:rPr>
        <w:t xml:space="preserve"> plus sick leave.  </w:t>
      </w:r>
      <w:r w:rsidR="490E4626" w:rsidRPr="1978AB69">
        <w:rPr>
          <w:rFonts w:asciiTheme="minorHAnsi" w:eastAsiaTheme="minorEastAsia" w:hAnsiTheme="minorHAnsi" w:cstheme="minorBidi"/>
          <w:sz w:val="24"/>
          <w:szCs w:val="24"/>
        </w:rPr>
        <w:t xml:space="preserve">WSAC </w:t>
      </w:r>
      <w:r w:rsidR="71D971AC" w:rsidRPr="1978AB69">
        <w:rPr>
          <w:rFonts w:asciiTheme="minorHAnsi" w:eastAsiaTheme="minorEastAsia" w:hAnsiTheme="minorHAnsi" w:cstheme="minorBidi"/>
          <w:sz w:val="24"/>
          <w:szCs w:val="24"/>
        </w:rPr>
        <w:t>pays 100% of employee and family medical</w:t>
      </w:r>
      <w:r w:rsidR="12181B61" w:rsidRPr="1978AB69">
        <w:rPr>
          <w:rFonts w:asciiTheme="minorHAnsi" w:eastAsiaTheme="minorEastAsia" w:hAnsiTheme="minorHAnsi" w:cstheme="minorBidi"/>
          <w:sz w:val="24"/>
          <w:szCs w:val="24"/>
        </w:rPr>
        <w:t>, dental and vision</w:t>
      </w:r>
      <w:r w:rsidR="71D971AC" w:rsidRPr="1978AB69">
        <w:rPr>
          <w:rFonts w:asciiTheme="minorHAnsi" w:eastAsiaTheme="minorEastAsia" w:hAnsiTheme="minorHAnsi" w:cstheme="minorBidi"/>
          <w:sz w:val="24"/>
          <w:szCs w:val="24"/>
        </w:rPr>
        <w:t xml:space="preserve"> coverage</w:t>
      </w:r>
      <w:r w:rsidR="009D388F">
        <w:rPr>
          <w:rFonts w:asciiTheme="minorHAnsi" w:eastAsiaTheme="minorEastAsia" w:hAnsiTheme="minorHAnsi" w:cstheme="minorBidi"/>
          <w:sz w:val="24"/>
          <w:szCs w:val="24"/>
        </w:rPr>
        <w:t>, if desired</w:t>
      </w:r>
      <w:r w:rsidR="71D971AC" w:rsidRPr="1978AB69">
        <w:rPr>
          <w:rFonts w:asciiTheme="minorHAnsi" w:eastAsiaTheme="minorEastAsia" w:hAnsiTheme="minorHAnsi" w:cstheme="minorBidi"/>
          <w:sz w:val="24"/>
          <w:szCs w:val="24"/>
        </w:rPr>
        <w:t xml:space="preserve">. </w:t>
      </w:r>
      <w:r w:rsidR="11A952B7" w:rsidRPr="1978AB69">
        <w:rPr>
          <w:rFonts w:asciiTheme="minorHAnsi" w:eastAsiaTheme="minorEastAsia" w:hAnsiTheme="minorHAnsi" w:cstheme="minorBidi"/>
          <w:sz w:val="24"/>
          <w:szCs w:val="24"/>
        </w:rPr>
        <w:t xml:space="preserve">Additional insurance and benefits include HRA, Life/AD&amp;D, Long-Term Disability, and Employee Assistance Plan.  </w:t>
      </w:r>
      <w:r w:rsidR="10D023F8" w:rsidRPr="1978AB69">
        <w:rPr>
          <w:rFonts w:asciiTheme="minorHAnsi" w:eastAsiaTheme="minorEastAsia" w:hAnsiTheme="minorHAnsi" w:cstheme="minorBidi"/>
          <w:sz w:val="24"/>
          <w:szCs w:val="24"/>
        </w:rPr>
        <w:t>WSAC provides employer match to a 401k</w:t>
      </w:r>
      <w:r w:rsidR="19FF5D7E" w:rsidRPr="1978AB69">
        <w:rPr>
          <w:rFonts w:asciiTheme="minorHAnsi" w:eastAsiaTheme="minorEastAsia" w:hAnsiTheme="minorHAnsi" w:cstheme="minorBidi"/>
          <w:sz w:val="24"/>
          <w:szCs w:val="24"/>
        </w:rPr>
        <w:t>, a</w:t>
      </w:r>
      <w:r w:rsidR="10D023F8" w:rsidRPr="1978AB69">
        <w:rPr>
          <w:rFonts w:asciiTheme="minorHAnsi" w:eastAsiaTheme="minorEastAsia" w:hAnsiTheme="minorHAnsi" w:cstheme="minorBidi"/>
          <w:sz w:val="24"/>
          <w:szCs w:val="24"/>
        </w:rPr>
        <w:t xml:space="preserve"> laptop, cell phone, and automobile for </w:t>
      </w:r>
      <w:r w:rsidR="00B034AD" w:rsidRPr="1978AB69">
        <w:rPr>
          <w:rFonts w:asciiTheme="minorHAnsi" w:eastAsiaTheme="minorEastAsia" w:hAnsiTheme="minorHAnsi" w:cstheme="minorBidi"/>
          <w:sz w:val="24"/>
          <w:szCs w:val="24"/>
        </w:rPr>
        <w:t>E</w:t>
      </w:r>
      <w:r w:rsidR="24BA3FAF" w:rsidRPr="1978AB69">
        <w:rPr>
          <w:rFonts w:asciiTheme="minorHAnsi" w:eastAsiaTheme="minorEastAsia" w:hAnsiTheme="minorHAnsi" w:cstheme="minorBidi"/>
          <w:sz w:val="24"/>
          <w:szCs w:val="24"/>
        </w:rPr>
        <w:t xml:space="preserve">xecutive </w:t>
      </w:r>
      <w:r w:rsidR="00B034AD" w:rsidRPr="1978AB69">
        <w:rPr>
          <w:rFonts w:asciiTheme="minorHAnsi" w:eastAsiaTheme="minorEastAsia" w:hAnsiTheme="minorHAnsi" w:cstheme="minorBidi"/>
          <w:sz w:val="24"/>
          <w:szCs w:val="24"/>
        </w:rPr>
        <w:t>D</w:t>
      </w:r>
      <w:r w:rsidR="24BA3FAF" w:rsidRPr="1978AB69">
        <w:rPr>
          <w:rFonts w:asciiTheme="minorHAnsi" w:eastAsiaTheme="minorEastAsia" w:hAnsiTheme="minorHAnsi" w:cstheme="minorBidi"/>
          <w:sz w:val="24"/>
          <w:szCs w:val="24"/>
        </w:rPr>
        <w:t>irector</w:t>
      </w:r>
      <w:r w:rsidR="10D023F8" w:rsidRPr="1978AB69">
        <w:rPr>
          <w:rFonts w:asciiTheme="minorHAnsi" w:eastAsiaTheme="minorEastAsia" w:hAnsiTheme="minorHAnsi" w:cstheme="minorBidi"/>
          <w:sz w:val="24"/>
          <w:szCs w:val="24"/>
        </w:rPr>
        <w:t xml:space="preserve"> use.  </w:t>
      </w:r>
    </w:p>
    <w:p w14:paraId="163F27D5" w14:textId="5F523532" w:rsidR="005F3A6F" w:rsidRPr="003005EE" w:rsidRDefault="005F3A6F" w:rsidP="2F9B8748">
      <w:pPr>
        <w:pStyle w:val="Default"/>
      </w:pPr>
    </w:p>
    <w:p w14:paraId="7B3FB7F0" w14:textId="4A29888B" w:rsidR="007B4E45" w:rsidRPr="002D48AA" w:rsidRDefault="007B4E45" w:rsidP="00F76382">
      <w:pPr>
        <w:spacing w:after="120" w:line="240" w:lineRule="auto"/>
        <w:ind w:right="-547"/>
        <w:rPr>
          <w:rFonts w:asciiTheme="minorHAnsi" w:hAnsiTheme="minorHAnsi" w:cstheme="minorHAnsi"/>
          <w:b/>
          <w:sz w:val="28"/>
          <w:szCs w:val="28"/>
        </w:rPr>
      </w:pPr>
      <w:r w:rsidRPr="002D48AA">
        <w:rPr>
          <w:rFonts w:asciiTheme="minorHAnsi" w:hAnsiTheme="minorHAnsi" w:cstheme="minorHAnsi"/>
          <w:b/>
          <w:sz w:val="28"/>
          <w:szCs w:val="28"/>
        </w:rPr>
        <w:t>Application Process</w:t>
      </w:r>
    </w:p>
    <w:p w14:paraId="106FC5E1" w14:textId="34F2EC6A" w:rsidR="00592E74" w:rsidRPr="003005EE" w:rsidRDefault="00592E74" w:rsidP="3EAD0EB4">
      <w:pPr>
        <w:spacing w:after="240" w:line="240" w:lineRule="auto"/>
        <w:ind w:right="-540"/>
        <w:rPr>
          <w:rFonts w:asciiTheme="minorHAnsi" w:hAnsiTheme="minorHAnsi" w:cstheme="minorBidi"/>
          <w:sz w:val="24"/>
          <w:szCs w:val="24"/>
        </w:rPr>
      </w:pPr>
      <w:r w:rsidRPr="3EAD0EB4">
        <w:rPr>
          <w:rFonts w:asciiTheme="minorHAnsi" w:hAnsiTheme="minorHAnsi" w:cstheme="minorBidi"/>
          <w:sz w:val="24"/>
          <w:szCs w:val="24"/>
        </w:rPr>
        <w:t xml:space="preserve">WSAC </w:t>
      </w:r>
      <w:r w:rsidR="007B4E45" w:rsidRPr="3EAD0EB4">
        <w:rPr>
          <w:rFonts w:asciiTheme="minorHAnsi" w:hAnsiTheme="minorHAnsi" w:cstheme="minorBidi"/>
          <w:sz w:val="24"/>
          <w:szCs w:val="24"/>
        </w:rPr>
        <w:t>ha</w:t>
      </w:r>
      <w:r w:rsidR="007961AE" w:rsidRPr="3EAD0EB4">
        <w:rPr>
          <w:rFonts w:asciiTheme="minorHAnsi" w:hAnsiTheme="minorHAnsi" w:cstheme="minorBidi"/>
          <w:sz w:val="24"/>
          <w:szCs w:val="24"/>
        </w:rPr>
        <w:t>s</w:t>
      </w:r>
      <w:r w:rsidR="007B4E45" w:rsidRPr="3EAD0EB4">
        <w:rPr>
          <w:rFonts w:asciiTheme="minorHAnsi" w:hAnsiTheme="minorHAnsi" w:cstheme="minorBidi"/>
          <w:sz w:val="24"/>
          <w:szCs w:val="24"/>
        </w:rPr>
        <w:t xml:space="preserve"> retained </w:t>
      </w:r>
      <w:hyperlink r:id="rId16">
        <w:r w:rsidR="007B4E45" w:rsidRPr="3EAD0EB4">
          <w:rPr>
            <w:rStyle w:val="Hyperlink"/>
            <w:rFonts w:asciiTheme="minorHAnsi" w:hAnsiTheme="minorHAnsi" w:cstheme="minorBidi"/>
            <w:b/>
            <w:bCs/>
            <w:sz w:val="24"/>
            <w:szCs w:val="24"/>
          </w:rPr>
          <w:t>Glick Davis &amp; Associates, LLC</w:t>
        </w:r>
      </w:hyperlink>
      <w:r w:rsidR="007B4E45" w:rsidRPr="3EAD0EB4">
        <w:rPr>
          <w:rFonts w:asciiTheme="minorHAnsi" w:hAnsiTheme="minorHAnsi" w:cstheme="minorBidi"/>
          <w:b/>
          <w:bCs/>
          <w:sz w:val="24"/>
          <w:szCs w:val="24"/>
        </w:rPr>
        <w:t xml:space="preserve"> </w:t>
      </w:r>
      <w:r w:rsidR="007B4E45" w:rsidRPr="3EAD0EB4">
        <w:rPr>
          <w:rFonts w:asciiTheme="minorHAnsi" w:hAnsiTheme="minorHAnsi" w:cstheme="minorBidi"/>
          <w:sz w:val="24"/>
          <w:szCs w:val="24"/>
        </w:rPr>
        <w:t xml:space="preserve">to facilitate this search on their behalf. To apply, interested candidates should e-mail their cover letter and resume to: </w:t>
      </w:r>
      <w:r w:rsidRPr="3EAD0EB4">
        <w:rPr>
          <w:rFonts w:asciiTheme="minorHAnsi" w:hAnsiTheme="minorHAnsi" w:cstheme="minorBidi"/>
          <w:sz w:val="24"/>
          <w:szCs w:val="24"/>
        </w:rPr>
        <w:t xml:space="preserve"> </w:t>
      </w:r>
      <w:hyperlink r:id="rId17">
        <w:r w:rsidR="00590E94" w:rsidRPr="3EAD0EB4">
          <w:rPr>
            <w:rStyle w:val="Hyperlink"/>
            <w:rFonts w:asciiTheme="minorHAnsi" w:hAnsiTheme="minorHAnsi" w:cstheme="minorBidi"/>
            <w:b/>
            <w:bCs/>
            <w:sz w:val="24"/>
            <w:szCs w:val="24"/>
          </w:rPr>
          <w:t>WSAC@glickdavis.com</w:t>
        </w:r>
      </w:hyperlink>
      <w:r w:rsidR="00E1351A" w:rsidRPr="3EAD0EB4">
        <w:rPr>
          <w:rFonts w:asciiTheme="minorHAnsi" w:hAnsiTheme="minorHAnsi" w:cstheme="minorBidi"/>
          <w:b/>
          <w:bCs/>
          <w:sz w:val="24"/>
          <w:szCs w:val="24"/>
        </w:rPr>
        <w:t xml:space="preserve"> </w:t>
      </w:r>
    </w:p>
    <w:p w14:paraId="42166047" w14:textId="484BA5B3" w:rsidR="00052CA0" w:rsidRPr="00F11326" w:rsidRDefault="00052CA0" w:rsidP="3D9A58EC">
      <w:pPr>
        <w:spacing w:after="240" w:line="240" w:lineRule="auto"/>
        <w:ind w:right="-540"/>
        <w:rPr>
          <w:rFonts w:asciiTheme="minorHAnsi" w:hAnsiTheme="minorHAnsi" w:cstheme="minorBidi"/>
          <w:i/>
          <w:iCs/>
          <w:sz w:val="24"/>
          <w:szCs w:val="24"/>
        </w:rPr>
      </w:pPr>
      <w:r w:rsidRPr="3D9A58EC">
        <w:rPr>
          <w:rFonts w:asciiTheme="minorHAnsi" w:hAnsiTheme="minorHAnsi" w:cstheme="minorBidi"/>
          <w:b/>
          <w:bCs/>
          <w:i/>
          <w:iCs/>
          <w:sz w:val="24"/>
          <w:szCs w:val="24"/>
        </w:rPr>
        <w:t xml:space="preserve">WSAC will </w:t>
      </w:r>
      <w:r w:rsidR="4F4FCD24" w:rsidRPr="3D9A58EC">
        <w:rPr>
          <w:rFonts w:asciiTheme="minorHAnsi" w:hAnsiTheme="minorHAnsi" w:cstheme="minorBidi"/>
          <w:b/>
          <w:bCs/>
          <w:i/>
          <w:iCs/>
          <w:sz w:val="24"/>
          <w:szCs w:val="24"/>
        </w:rPr>
        <w:t>begin considering applications in</w:t>
      </w:r>
      <w:r w:rsidRPr="3D9A58EC">
        <w:rPr>
          <w:rFonts w:asciiTheme="minorHAnsi" w:hAnsiTheme="minorHAnsi" w:cstheme="minorBidi"/>
          <w:b/>
          <w:bCs/>
          <w:i/>
          <w:iCs/>
          <w:sz w:val="24"/>
          <w:szCs w:val="24"/>
        </w:rPr>
        <w:t xml:space="preserve"> early March 202</w:t>
      </w:r>
      <w:r w:rsidR="00F11326" w:rsidRPr="3D9A58EC">
        <w:rPr>
          <w:rFonts w:asciiTheme="minorHAnsi" w:hAnsiTheme="minorHAnsi" w:cstheme="minorBidi"/>
          <w:b/>
          <w:bCs/>
          <w:i/>
          <w:iCs/>
          <w:sz w:val="24"/>
          <w:szCs w:val="24"/>
        </w:rPr>
        <w:t>5</w:t>
      </w:r>
      <w:r w:rsidRPr="3D9A58EC">
        <w:rPr>
          <w:rFonts w:asciiTheme="minorHAnsi" w:hAnsiTheme="minorHAnsi" w:cstheme="minorBidi"/>
          <w:b/>
          <w:bCs/>
          <w:i/>
          <w:iCs/>
          <w:sz w:val="24"/>
          <w:szCs w:val="24"/>
        </w:rPr>
        <w:t xml:space="preserve">.  Invited interviews </w:t>
      </w:r>
      <w:r w:rsidR="2453B267" w:rsidRPr="3D9A58EC">
        <w:rPr>
          <w:rFonts w:asciiTheme="minorHAnsi" w:hAnsiTheme="minorHAnsi" w:cstheme="minorBidi"/>
          <w:b/>
          <w:bCs/>
          <w:i/>
          <w:iCs/>
          <w:sz w:val="24"/>
          <w:szCs w:val="24"/>
        </w:rPr>
        <w:t>are tentatively scheduled for</w:t>
      </w:r>
      <w:r w:rsidRPr="3D9A58EC">
        <w:rPr>
          <w:rFonts w:asciiTheme="minorHAnsi" w:hAnsiTheme="minorHAnsi" w:cstheme="minorBidi"/>
          <w:b/>
          <w:bCs/>
          <w:i/>
          <w:iCs/>
          <w:sz w:val="24"/>
          <w:szCs w:val="24"/>
        </w:rPr>
        <w:t xml:space="preserve"> </w:t>
      </w:r>
      <w:r w:rsidR="00315E6E" w:rsidRPr="3D9A58EC">
        <w:rPr>
          <w:rFonts w:asciiTheme="minorHAnsi" w:hAnsiTheme="minorHAnsi" w:cstheme="minorBidi"/>
          <w:b/>
          <w:bCs/>
          <w:i/>
          <w:iCs/>
          <w:sz w:val="24"/>
          <w:szCs w:val="24"/>
        </w:rPr>
        <w:t>April 17</w:t>
      </w:r>
      <w:r w:rsidR="36FA0B1D" w:rsidRPr="3D9A58EC">
        <w:rPr>
          <w:rFonts w:asciiTheme="minorHAnsi" w:hAnsiTheme="minorHAnsi" w:cstheme="minorBidi"/>
          <w:b/>
          <w:bCs/>
          <w:i/>
          <w:iCs/>
          <w:sz w:val="24"/>
          <w:szCs w:val="24"/>
        </w:rPr>
        <w:t>,</w:t>
      </w:r>
      <w:r w:rsidR="4DE66E2E" w:rsidRPr="3D9A58EC">
        <w:rPr>
          <w:rFonts w:asciiTheme="minorHAnsi" w:hAnsiTheme="minorHAnsi" w:cstheme="minorBidi"/>
          <w:b/>
          <w:bCs/>
          <w:i/>
          <w:iCs/>
          <w:sz w:val="24"/>
          <w:szCs w:val="24"/>
        </w:rPr>
        <w:t xml:space="preserve"> </w:t>
      </w:r>
      <w:proofErr w:type="gramStart"/>
      <w:r w:rsidR="36FA0B1D" w:rsidRPr="3D9A58EC">
        <w:rPr>
          <w:rFonts w:asciiTheme="minorHAnsi" w:hAnsiTheme="minorHAnsi" w:cstheme="minorBidi"/>
          <w:b/>
          <w:bCs/>
          <w:i/>
          <w:iCs/>
          <w:sz w:val="24"/>
          <w:szCs w:val="24"/>
        </w:rPr>
        <w:t>2025</w:t>
      </w:r>
      <w:proofErr w:type="gramEnd"/>
      <w:r w:rsidR="00315E6E" w:rsidRPr="3D9A58EC">
        <w:rPr>
          <w:rFonts w:asciiTheme="minorHAnsi" w:hAnsiTheme="minorHAnsi" w:cstheme="minorBidi"/>
          <w:b/>
          <w:bCs/>
          <w:i/>
          <w:iCs/>
          <w:sz w:val="24"/>
          <w:szCs w:val="24"/>
        </w:rPr>
        <w:t xml:space="preserve"> and April 21, 2025.</w:t>
      </w:r>
    </w:p>
    <w:p w14:paraId="5680692C" w14:textId="75F7F52E" w:rsidR="007B4E45" w:rsidRPr="00590E94" w:rsidRDefault="007B4E45" w:rsidP="00590E94">
      <w:pPr>
        <w:spacing w:after="240" w:line="240" w:lineRule="auto"/>
        <w:ind w:right="-540"/>
        <w:rPr>
          <w:rFonts w:asciiTheme="minorHAnsi" w:hAnsiTheme="minorHAnsi" w:cstheme="minorHAnsi"/>
          <w:i/>
          <w:iCs/>
          <w:sz w:val="24"/>
          <w:szCs w:val="24"/>
        </w:rPr>
      </w:pPr>
      <w:r w:rsidRPr="00590E94">
        <w:rPr>
          <w:rFonts w:asciiTheme="minorHAnsi" w:hAnsiTheme="minorHAnsi" w:cstheme="minorHAnsi"/>
          <w:i/>
          <w:iCs/>
          <w:sz w:val="24"/>
          <w:szCs w:val="24"/>
        </w:rPr>
        <w:t>Resume(s) received without cover letter will not be considered.</w:t>
      </w:r>
    </w:p>
    <w:p w14:paraId="1822307B" w14:textId="5A9E6296" w:rsidR="00625CC6" w:rsidRPr="003005EE" w:rsidRDefault="00A82BD2" w:rsidP="006E659E">
      <w:pPr>
        <w:spacing w:line="240" w:lineRule="auto"/>
        <w:rPr>
          <w:rFonts w:asciiTheme="minorHAnsi" w:hAnsiTheme="minorHAnsi" w:cstheme="minorHAnsi"/>
          <w:sz w:val="24"/>
          <w:szCs w:val="24"/>
        </w:rPr>
      </w:pPr>
      <w:r w:rsidRPr="00590E94">
        <w:rPr>
          <w:rFonts w:asciiTheme="minorHAnsi" w:hAnsiTheme="minorHAnsi" w:cstheme="minorHAnsi"/>
          <w:sz w:val="24"/>
          <w:szCs w:val="24"/>
        </w:rPr>
        <w:lastRenderedPageBreak/>
        <w:t>WSAC is an equal opportunity employer. Equal employment opportunity applies to all terms and conditions of employment, including hiring, placement, promotion, demotion, termination, layoff, leave of absence, compensation, and training. The Association will not discriminate regarding race, color, ancestry, national origin, gender, sexual orientation, marital status, religion, age, disability, gender identity, results of genetic testing, or service in the military. This includes the presence of any sensory, mental, or physical disability or the use of a trained dog guide or service animal by a person with a disability and as defined by the Americans with Disabilities Act. The Association will, in keeping with the requirements of law, provide reasonable accommodation to applicants and employees who, because of a disability, require accommodation to participate in the application process or to perform the essential functions of his/her job. Employees who believe they need reasonable accommodation shall discuss this with their supervisor.</w:t>
      </w:r>
      <w:r w:rsidR="00D60305" w:rsidRPr="002F7142">
        <w:rPr>
          <w:rFonts w:asciiTheme="minorHAnsi" w:hAnsiTheme="minorHAnsi" w:cstheme="minorHAnsi"/>
          <w:sz w:val="24"/>
          <w:szCs w:val="24"/>
        </w:rPr>
        <w:t> </w:t>
      </w:r>
    </w:p>
    <w:sectPr w:rsidR="00625CC6" w:rsidRPr="003005EE" w:rsidSect="00E95AAA">
      <w:headerReference w:type="even" r:id="rId18"/>
      <w:headerReference w:type="default" r:id="rId19"/>
      <w:footerReference w:type="default" r:id="rId20"/>
      <w:headerReference w:type="first" r:id="rId21"/>
      <w:pgSz w:w="12240" w:h="15840"/>
      <w:pgMar w:top="1440"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D493" w14:textId="77777777" w:rsidR="00CD314D" w:rsidRDefault="00CD314D" w:rsidP="00EC1EE4">
      <w:pPr>
        <w:spacing w:after="0" w:line="240" w:lineRule="auto"/>
      </w:pPr>
      <w:r>
        <w:separator/>
      </w:r>
    </w:p>
  </w:endnote>
  <w:endnote w:type="continuationSeparator" w:id="0">
    <w:p w14:paraId="1049CACD" w14:textId="77777777" w:rsidR="00CD314D" w:rsidRDefault="00CD314D" w:rsidP="00EC1EE4">
      <w:pPr>
        <w:spacing w:after="0" w:line="240" w:lineRule="auto"/>
      </w:pPr>
      <w:r>
        <w:continuationSeparator/>
      </w:r>
    </w:p>
  </w:endnote>
  <w:endnote w:type="continuationNotice" w:id="1">
    <w:p w14:paraId="6458470E" w14:textId="77777777" w:rsidR="00CD314D" w:rsidRDefault="00CD3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10BE" w14:textId="5768D79F" w:rsidR="00EC1EE4" w:rsidRPr="00EC1EE4" w:rsidRDefault="00AB1FC9">
    <w:pPr>
      <w:pStyle w:val="Footer"/>
      <w:jc w:val="center"/>
      <w:rPr>
        <w:rFonts w:asciiTheme="minorHAnsi" w:hAnsiTheme="minorHAnsi" w:cstheme="minorHAnsi"/>
        <w:sz w:val="24"/>
        <w:szCs w:val="24"/>
      </w:rPr>
    </w:pPr>
    <w:sdt>
      <w:sdtPr>
        <w:rPr>
          <w:rFonts w:asciiTheme="minorHAnsi" w:hAnsiTheme="minorHAnsi" w:cstheme="minorHAnsi"/>
          <w:sz w:val="24"/>
          <w:szCs w:val="24"/>
        </w:rPr>
        <w:id w:val="1437175983"/>
        <w:docPartObj>
          <w:docPartGallery w:val="Page Numbers (Bottom of Page)"/>
          <w:docPartUnique/>
        </w:docPartObj>
      </w:sdtPr>
      <w:sdtEndPr>
        <w:rPr>
          <w:noProof/>
        </w:rPr>
      </w:sdtEndPr>
      <w:sdtContent>
        <w:r w:rsidR="00EC1EE4" w:rsidRPr="00EC1EE4">
          <w:rPr>
            <w:rFonts w:asciiTheme="minorHAnsi" w:hAnsiTheme="minorHAnsi" w:cstheme="minorHAnsi"/>
            <w:sz w:val="24"/>
            <w:szCs w:val="24"/>
          </w:rPr>
          <w:fldChar w:fldCharType="begin"/>
        </w:r>
        <w:r w:rsidR="00EC1EE4" w:rsidRPr="00EC1EE4">
          <w:rPr>
            <w:rFonts w:asciiTheme="minorHAnsi" w:hAnsiTheme="minorHAnsi" w:cstheme="minorHAnsi"/>
            <w:sz w:val="24"/>
            <w:szCs w:val="24"/>
          </w:rPr>
          <w:instrText xml:space="preserve"> PAGE   \* MERGEFORMAT </w:instrText>
        </w:r>
        <w:r w:rsidR="00EC1EE4" w:rsidRPr="00EC1EE4">
          <w:rPr>
            <w:rFonts w:asciiTheme="minorHAnsi" w:hAnsiTheme="minorHAnsi" w:cstheme="minorHAnsi"/>
            <w:sz w:val="24"/>
            <w:szCs w:val="24"/>
          </w:rPr>
          <w:fldChar w:fldCharType="separate"/>
        </w:r>
        <w:r w:rsidR="005F5814">
          <w:rPr>
            <w:rFonts w:asciiTheme="minorHAnsi" w:hAnsiTheme="minorHAnsi" w:cstheme="minorHAnsi"/>
            <w:noProof/>
            <w:sz w:val="24"/>
            <w:szCs w:val="24"/>
          </w:rPr>
          <w:t>4</w:t>
        </w:r>
        <w:r w:rsidR="00EC1EE4" w:rsidRPr="00EC1EE4">
          <w:rPr>
            <w:rFonts w:asciiTheme="minorHAnsi" w:hAnsiTheme="minorHAnsi" w:cstheme="minorHAnsi"/>
            <w:noProof/>
            <w:sz w:val="24"/>
            <w:szCs w:val="24"/>
          </w:rPr>
          <w:fldChar w:fldCharType="end"/>
        </w:r>
      </w:sdtContent>
    </w:sdt>
  </w:p>
  <w:p w14:paraId="7AAF4EC1" w14:textId="77777777" w:rsidR="00EC1EE4" w:rsidRDefault="00EC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F66F" w14:textId="77777777" w:rsidR="00CD314D" w:rsidRDefault="00CD314D" w:rsidP="00EC1EE4">
      <w:pPr>
        <w:spacing w:after="0" w:line="240" w:lineRule="auto"/>
      </w:pPr>
      <w:r>
        <w:separator/>
      </w:r>
    </w:p>
  </w:footnote>
  <w:footnote w:type="continuationSeparator" w:id="0">
    <w:p w14:paraId="13A90061" w14:textId="77777777" w:rsidR="00CD314D" w:rsidRDefault="00CD314D" w:rsidP="00EC1EE4">
      <w:pPr>
        <w:spacing w:after="0" w:line="240" w:lineRule="auto"/>
      </w:pPr>
      <w:r>
        <w:continuationSeparator/>
      </w:r>
    </w:p>
  </w:footnote>
  <w:footnote w:type="continuationNotice" w:id="1">
    <w:p w14:paraId="32D71377" w14:textId="77777777" w:rsidR="00CD314D" w:rsidRDefault="00CD3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1BF9" w14:textId="65F43608" w:rsidR="00547092" w:rsidRDefault="0054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C3C3" w14:textId="64C9BC34" w:rsidR="006253B4" w:rsidRDefault="00F87BE7">
    <w:pPr>
      <w:pStyle w:val="Header"/>
    </w:pPr>
    <w:r>
      <w:rPr>
        <w:noProof/>
      </w:rPr>
      <w:drawing>
        <wp:inline distT="0" distB="0" distL="0" distR="0" wp14:anchorId="0B1C4E20" wp14:editId="7257AAF1">
          <wp:extent cx="1463040" cy="548640"/>
          <wp:effectExtent l="0" t="0" r="3810" b="3810"/>
          <wp:docPr id="314688620" name="Picture 3146886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88620" name="Picture 1" descr="A close-up of a logo&#10;&#10;Description automatically generated"/>
                  <pic:cNvPicPr/>
                </pic:nvPicPr>
                <pic:blipFill>
                  <a:blip r:embed="rId1"/>
                  <a:stretch>
                    <a:fillRect/>
                  </a:stretch>
                </pic:blipFill>
                <pic:spPr>
                  <a:xfrm>
                    <a:off x="0" y="0"/>
                    <a:ext cx="1463040" cy="548640"/>
                  </a:xfrm>
                  <a:prstGeom prst="rect">
                    <a:avLst/>
                  </a:prstGeom>
                </pic:spPr>
              </pic:pic>
            </a:graphicData>
          </a:graphic>
        </wp:inline>
      </w:drawing>
    </w:r>
  </w:p>
  <w:p w14:paraId="145689AD" w14:textId="77777777" w:rsidR="00A83504" w:rsidRDefault="00A83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9504" w14:textId="4E1A6728" w:rsidR="00A83504" w:rsidRDefault="003D6969" w:rsidP="00B7517E">
    <w:pPr>
      <w:pStyle w:val="Header"/>
      <w:jc w:val="center"/>
    </w:pPr>
    <w:r>
      <w:rPr>
        <w:noProof/>
      </w:rPr>
      <w:drawing>
        <wp:inline distT="0" distB="0" distL="0" distR="0" wp14:anchorId="06C254A9" wp14:editId="6C32D7ED">
          <wp:extent cx="3277209" cy="1229972"/>
          <wp:effectExtent l="0" t="0" r="0" b="8890"/>
          <wp:docPr id="1267376168" name="Picture 12673761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76168" name="Picture 1" descr="A close-up of a logo&#10;&#10;Description automatically generated"/>
                  <pic:cNvPicPr/>
                </pic:nvPicPr>
                <pic:blipFill>
                  <a:blip r:embed="rId1"/>
                  <a:stretch>
                    <a:fillRect/>
                  </a:stretch>
                </pic:blipFill>
                <pic:spPr>
                  <a:xfrm>
                    <a:off x="0" y="0"/>
                    <a:ext cx="3294001" cy="1236274"/>
                  </a:xfrm>
                  <a:prstGeom prst="rect">
                    <a:avLst/>
                  </a:prstGeom>
                </pic:spPr>
              </pic:pic>
            </a:graphicData>
          </a:graphic>
        </wp:inline>
      </w:drawing>
    </w:r>
  </w:p>
  <w:p w14:paraId="2565F79D" w14:textId="77777777" w:rsidR="00A83504" w:rsidRDefault="00A835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C37"/>
    <w:multiLevelType w:val="multilevel"/>
    <w:tmpl w:val="C398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40BDC"/>
    <w:multiLevelType w:val="multilevel"/>
    <w:tmpl w:val="4FAA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31E60"/>
    <w:multiLevelType w:val="multilevel"/>
    <w:tmpl w:val="E3D04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3396"/>
    <w:multiLevelType w:val="multilevel"/>
    <w:tmpl w:val="8D9C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9286E"/>
    <w:multiLevelType w:val="hybridMultilevel"/>
    <w:tmpl w:val="867CE3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850A4"/>
    <w:multiLevelType w:val="multilevel"/>
    <w:tmpl w:val="E1D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C52F9"/>
    <w:multiLevelType w:val="hybridMultilevel"/>
    <w:tmpl w:val="74041A1C"/>
    <w:lvl w:ilvl="0" w:tplc="4D7E66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D7A95"/>
    <w:multiLevelType w:val="multilevel"/>
    <w:tmpl w:val="D72A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228E4"/>
    <w:multiLevelType w:val="multilevel"/>
    <w:tmpl w:val="ED3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57D37"/>
    <w:multiLevelType w:val="hybridMultilevel"/>
    <w:tmpl w:val="87C0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71BEE"/>
    <w:multiLevelType w:val="hybridMultilevel"/>
    <w:tmpl w:val="D0B8C43A"/>
    <w:lvl w:ilvl="0" w:tplc="88C472A8">
      <w:start w:val="1"/>
      <w:numFmt w:val="bullet"/>
      <w:lvlText w:val=""/>
      <w:lvlJc w:val="left"/>
      <w:pPr>
        <w:ind w:left="720" w:hanging="360"/>
      </w:pPr>
      <w:rPr>
        <w:rFonts w:ascii="Symbol" w:hAnsi="Symbol" w:hint="default"/>
      </w:rPr>
    </w:lvl>
    <w:lvl w:ilvl="1" w:tplc="206A0A36">
      <w:start w:val="1"/>
      <w:numFmt w:val="bullet"/>
      <w:lvlText w:val="o"/>
      <w:lvlJc w:val="left"/>
      <w:pPr>
        <w:ind w:left="1440" w:hanging="360"/>
      </w:pPr>
      <w:rPr>
        <w:rFonts w:ascii="Courier New" w:hAnsi="Courier New" w:hint="default"/>
      </w:rPr>
    </w:lvl>
    <w:lvl w:ilvl="2" w:tplc="2C7CEB90">
      <w:start w:val="1"/>
      <w:numFmt w:val="bullet"/>
      <w:lvlText w:val=""/>
      <w:lvlJc w:val="left"/>
      <w:pPr>
        <w:ind w:left="2160" w:hanging="360"/>
      </w:pPr>
      <w:rPr>
        <w:rFonts w:ascii="Wingdings" w:hAnsi="Wingdings" w:hint="default"/>
      </w:rPr>
    </w:lvl>
    <w:lvl w:ilvl="3" w:tplc="B96874AE">
      <w:start w:val="1"/>
      <w:numFmt w:val="bullet"/>
      <w:lvlText w:val=""/>
      <w:lvlJc w:val="left"/>
      <w:pPr>
        <w:ind w:left="2880" w:hanging="360"/>
      </w:pPr>
      <w:rPr>
        <w:rFonts w:ascii="Symbol" w:hAnsi="Symbol" w:hint="default"/>
      </w:rPr>
    </w:lvl>
    <w:lvl w:ilvl="4" w:tplc="ABBE1B4A">
      <w:start w:val="1"/>
      <w:numFmt w:val="bullet"/>
      <w:lvlText w:val="o"/>
      <w:lvlJc w:val="left"/>
      <w:pPr>
        <w:ind w:left="3600" w:hanging="360"/>
      </w:pPr>
      <w:rPr>
        <w:rFonts w:ascii="Courier New" w:hAnsi="Courier New" w:hint="default"/>
      </w:rPr>
    </w:lvl>
    <w:lvl w:ilvl="5" w:tplc="47F8889A">
      <w:start w:val="1"/>
      <w:numFmt w:val="bullet"/>
      <w:lvlText w:val=""/>
      <w:lvlJc w:val="left"/>
      <w:pPr>
        <w:ind w:left="4320" w:hanging="360"/>
      </w:pPr>
      <w:rPr>
        <w:rFonts w:ascii="Wingdings" w:hAnsi="Wingdings" w:hint="default"/>
      </w:rPr>
    </w:lvl>
    <w:lvl w:ilvl="6" w:tplc="014AE9AC">
      <w:start w:val="1"/>
      <w:numFmt w:val="bullet"/>
      <w:lvlText w:val=""/>
      <w:lvlJc w:val="left"/>
      <w:pPr>
        <w:ind w:left="5040" w:hanging="360"/>
      </w:pPr>
      <w:rPr>
        <w:rFonts w:ascii="Symbol" w:hAnsi="Symbol" w:hint="default"/>
      </w:rPr>
    </w:lvl>
    <w:lvl w:ilvl="7" w:tplc="F0F457AE">
      <w:start w:val="1"/>
      <w:numFmt w:val="bullet"/>
      <w:lvlText w:val="o"/>
      <w:lvlJc w:val="left"/>
      <w:pPr>
        <w:ind w:left="5760" w:hanging="360"/>
      </w:pPr>
      <w:rPr>
        <w:rFonts w:ascii="Courier New" w:hAnsi="Courier New" w:hint="default"/>
      </w:rPr>
    </w:lvl>
    <w:lvl w:ilvl="8" w:tplc="080C3038">
      <w:start w:val="1"/>
      <w:numFmt w:val="bullet"/>
      <w:lvlText w:val=""/>
      <w:lvlJc w:val="left"/>
      <w:pPr>
        <w:ind w:left="6480" w:hanging="360"/>
      </w:pPr>
      <w:rPr>
        <w:rFonts w:ascii="Wingdings" w:hAnsi="Wingdings" w:hint="default"/>
      </w:rPr>
    </w:lvl>
  </w:abstractNum>
  <w:abstractNum w:abstractNumId="11" w15:restartNumberingAfterBreak="0">
    <w:nsid w:val="21B56186"/>
    <w:multiLevelType w:val="hybridMultilevel"/>
    <w:tmpl w:val="240EA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93E35"/>
    <w:multiLevelType w:val="hybridMultilevel"/>
    <w:tmpl w:val="88A6B210"/>
    <w:lvl w:ilvl="0" w:tplc="8E1C47BE">
      <w:start w:val="1"/>
      <w:numFmt w:val="bullet"/>
      <w:lvlText w:val=""/>
      <w:lvlJc w:val="left"/>
      <w:pPr>
        <w:ind w:left="720" w:hanging="360"/>
      </w:pPr>
      <w:rPr>
        <w:rFonts w:ascii="Symbol" w:hAnsi="Symbol" w:hint="default"/>
      </w:rPr>
    </w:lvl>
    <w:lvl w:ilvl="1" w:tplc="C01EB0B6">
      <w:start w:val="1"/>
      <w:numFmt w:val="bullet"/>
      <w:lvlText w:val="o"/>
      <w:lvlJc w:val="left"/>
      <w:pPr>
        <w:ind w:left="1440" w:hanging="360"/>
      </w:pPr>
      <w:rPr>
        <w:rFonts w:ascii="Courier New" w:hAnsi="Courier New" w:hint="default"/>
      </w:rPr>
    </w:lvl>
    <w:lvl w:ilvl="2" w:tplc="A21CAB3E">
      <w:start w:val="1"/>
      <w:numFmt w:val="bullet"/>
      <w:lvlText w:val=""/>
      <w:lvlJc w:val="left"/>
      <w:pPr>
        <w:ind w:left="2160" w:hanging="360"/>
      </w:pPr>
      <w:rPr>
        <w:rFonts w:ascii="Wingdings" w:hAnsi="Wingdings" w:hint="default"/>
      </w:rPr>
    </w:lvl>
    <w:lvl w:ilvl="3" w:tplc="D6261252">
      <w:start w:val="1"/>
      <w:numFmt w:val="bullet"/>
      <w:lvlText w:val=""/>
      <w:lvlJc w:val="left"/>
      <w:pPr>
        <w:ind w:left="2880" w:hanging="360"/>
      </w:pPr>
      <w:rPr>
        <w:rFonts w:ascii="Symbol" w:hAnsi="Symbol" w:hint="default"/>
      </w:rPr>
    </w:lvl>
    <w:lvl w:ilvl="4" w:tplc="3636FD4A">
      <w:start w:val="1"/>
      <w:numFmt w:val="bullet"/>
      <w:lvlText w:val="o"/>
      <w:lvlJc w:val="left"/>
      <w:pPr>
        <w:ind w:left="3600" w:hanging="360"/>
      </w:pPr>
      <w:rPr>
        <w:rFonts w:ascii="Courier New" w:hAnsi="Courier New" w:hint="default"/>
      </w:rPr>
    </w:lvl>
    <w:lvl w:ilvl="5" w:tplc="A1163D9E">
      <w:start w:val="1"/>
      <w:numFmt w:val="bullet"/>
      <w:lvlText w:val=""/>
      <w:lvlJc w:val="left"/>
      <w:pPr>
        <w:ind w:left="4320" w:hanging="360"/>
      </w:pPr>
      <w:rPr>
        <w:rFonts w:ascii="Wingdings" w:hAnsi="Wingdings" w:hint="default"/>
      </w:rPr>
    </w:lvl>
    <w:lvl w:ilvl="6" w:tplc="5C0A5622">
      <w:start w:val="1"/>
      <w:numFmt w:val="bullet"/>
      <w:lvlText w:val=""/>
      <w:lvlJc w:val="left"/>
      <w:pPr>
        <w:ind w:left="5040" w:hanging="360"/>
      </w:pPr>
      <w:rPr>
        <w:rFonts w:ascii="Symbol" w:hAnsi="Symbol" w:hint="default"/>
      </w:rPr>
    </w:lvl>
    <w:lvl w:ilvl="7" w:tplc="C2360CFC">
      <w:start w:val="1"/>
      <w:numFmt w:val="bullet"/>
      <w:lvlText w:val="o"/>
      <w:lvlJc w:val="left"/>
      <w:pPr>
        <w:ind w:left="5760" w:hanging="360"/>
      </w:pPr>
      <w:rPr>
        <w:rFonts w:ascii="Courier New" w:hAnsi="Courier New" w:hint="default"/>
      </w:rPr>
    </w:lvl>
    <w:lvl w:ilvl="8" w:tplc="974E0B30">
      <w:start w:val="1"/>
      <w:numFmt w:val="bullet"/>
      <w:lvlText w:val=""/>
      <w:lvlJc w:val="left"/>
      <w:pPr>
        <w:ind w:left="6480" w:hanging="360"/>
      </w:pPr>
      <w:rPr>
        <w:rFonts w:ascii="Wingdings" w:hAnsi="Wingdings" w:hint="default"/>
      </w:rPr>
    </w:lvl>
  </w:abstractNum>
  <w:abstractNum w:abstractNumId="13" w15:restartNumberingAfterBreak="0">
    <w:nsid w:val="2B74401A"/>
    <w:multiLevelType w:val="hybridMultilevel"/>
    <w:tmpl w:val="9AF636AC"/>
    <w:lvl w:ilvl="0" w:tplc="0AB8877C">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B0563"/>
    <w:multiLevelType w:val="hybridMultilevel"/>
    <w:tmpl w:val="B8287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191472"/>
    <w:multiLevelType w:val="hybridMultilevel"/>
    <w:tmpl w:val="3C1A016E"/>
    <w:lvl w:ilvl="0" w:tplc="7A86D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230A7"/>
    <w:multiLevelType w:val="multilevel"/>
    <w:tmpl w:val="4C0A6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8E66A1"/>
    <w:multiLevelType w:val="hybridMultilevel"/>
    <w:tmpl w:val="8DB6E888"/>
    <w:lvl w:ilvl="0" w:tplc="FFFFFFF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36A1C81"/>
    <w:multiLevelType w:val="hybridMultilevel"/>
    <w:tmpl w:val="916A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1EFD"/>
    <w:multiLevelType w:val="hybridMultilevel"/>
    <w:tmpl w:val="95E8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B5E55"/>
    <w:multiLevelType w:val="multilevel"/>
    <w:tmpl w:val="4878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4F7C78"/>
    <w:multiLevelType w:val="hybridMultilevel"/>
    <w:tmpl w:val="C8B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F2B16"/>
    <w:multiLevelType w:val="multilevel"/>
    <w:tmpl w:val="66D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F7D7A"/>
    <w:multiLevelType w:val="hybridMultilevel"/>
    <w:tmpl w:val="20F8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01196D"/>
    <w:multiLevelType w:val="hybridMultilevel"/>
    <w:tmpl w:val="B1801EC4"/>
    <w:lvl w:ilvl="0" w:tplc="C53AE2DC">
      <w:start w:val="4"/>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8FA0B"/>
    <w:multiLevelType w:val="hybridMultilevel"/>
    <w:tmpl w:val="1D12A430"/>
    <w:lvl w:ilvl="0" w:tplc="3E94134C">
      <w:start w:val="1"/>
      <w:numFmt w:val="decimal"/>
      <w:lvlText w:val="%1)"/>
      <w:lvlJc w:val="left"/>
      <w:pPr>
        <w:ind w:left="720" w:hanging="360"/>
      </w:pPr>
    </w:lvl>
    <w:lvl w:ilvl="1" w:tplc="B3BA60B8">
      <w:start w:val="1"/>
      <w:numFmt w:val="lowerLetter"/>
      <w:lvlText w:val="%2."/>
      <w:lvlJc w:val="left"/>
      <w:pPr>
        <w:ind w:left="1440" w:hanging="360"/>
      </w:pPr>
    </w:lvl>
    <w:lvl w:ilvl="2" w:tplc="E8D03A08">
      <w:start w:val="1"/>
      <w:numFmt w:val="lowerRoman"/>
      <w:lvlText w:val="%3."/>
      <w:lvlJc w:val="right"/>
      <w:pPr>
        <w:ind w:left="2160" w:hanging="180"/>
      </w:pPr>
    </w:lvl>
    <w:lvl w:ilvl="3" w:tplc="A94E8730">
      <w:start w:val="1"/>
      <w:numFmt w:val="decimal"/>
      <w:lvlText w:val="%4."/>
      <w:lvlJc w:val="left"/>
      <w:pPr>
        <w:ind w:left="2880" w:hanging="360"/>
      </w:pPr>
    </w:lvl>
    <w:lvl w:ilvl="4" w:tplc="C0D2C010">
      <w:start w:val="1"/>
      <w:numFmt w:val="lowerLetter"/>
      <w:lvlText w:val="%5."/>
      <w:lvlJc w:val="left"/>
      <w:pPr>
        <w:ind w:left="3600" w:hanging="360"/>
      </w:pPr>
    </w:lvl>
    <w:lvl w:ilvl="5" w:tplc="ACA60E6C">
      <w:start w:val="1"/>
      <w:numFmt w:val="lowerRoman"/>
      <w:lvlText w:val="%6."/>
      <w:lvlJc w:val="right"/>
      <w:pPr>
        <w:ind w:left="4320" w:hanging="180"/>
      </w:pPr>
    </w:lvl>
    <w:lvl w:ilvl="6" w:tplc="BF6AB5A8">
      <w:start w:val="1"/>
      <w:numFmt w:val="decimal"/>
      <w:lvlText w:val="%7."/>
      <w:lvlJc w:val="left"/>
      <w:pPr>
        <w:ind w:left="5040" w:hanging="360"/>
      </w:pPr>
    </w:lvl>
    <w:lvl w:ilvl="7" w:tplc="82C8C5D8">
      <w:start w:val="1"/>
      <w:numFmt w:val="lowerLetter"/>
      <w:lvlText w:val="%8."/>
      <w:lvlJc w:val="left"/>
      <w:pPr>
        <w:ind w:left="5760" w:hanging="360"/>
      </w:pPr>
    </w:lvl>
    <w:lvl w:ilvl="8" w:tplc="78D88348">
      <w:start w:val="1"/>
      <w:numFmt w:val="lowerRoman"/>
      <w:lvlText w:val="%9."/>
      <w:lvlJc w:val="right"/>
      <w:pPr>
        <w:ind w:left="6480" w:hanging="180"/>
      </w:pPr>
    </w:lvl>
  </w:abstractNum>
  <w:abstractNum w:abstractNumId="26" w15:restartNumberingAfterBreak="0">
    <w:nsid w:val="4E597D52"/>
    <w:multiLevelType w:val="hybridMultilevel"/>
    <w:tmpl w:val="265A902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2470C"/>
    <w:multiLevelType w:val="hybridMultilevel"/>
    <w:tmpl w:val="DB6A1B7A"/>
    <w:lvl w:ilvl="0" w:tplc="8C2E40D4">
      <w:start w:val="1"/>
      <w:numFmt w:val="decimal"/>
      <w:lvlText w:val="%1)"/>
      <w:lvlJc w:val="left"/>
      <w:pPr>
        <w:ind w:left="720" w:hanging="360"/>
      </w:pPr>
    </w:lvl>
    <w:lvl w:ilvl="1" w:tplc="63949440">
      <w:start w:val="1"/>
      <w:numFmt w:val="lowerLetter"/>
      <w:lvlText w:val="%2."/>
      <w:lvlJc w:val="left"/>
      <w:pPr>
        <w:ind w:left="1440" w:hanging="360"/>
      </w:pPr>
    </w:lvl>
    <w:lvl w:ilvl="2" w:tplc="C29EA5EA">
      <w:start w:val="1"/>
      <w:numFmt w:val="lowerRoman"/>
      <w:lvlText w:val="%3."/>
      <w:lvlJc w:val="right"/>
      <w:pPr>
        <w:ind w:left="2160" w:hanging="180"/>
      </w:pPr>
    </w:lvl>
    <w:lvl w:ilvl="3" w:tplc="79E23026">
      <w:start w:val="1"/>
      <w:numFmt w:val="decimal"/>
      <w:lvlText w:val="%4."/>
      <w:lvlJc w:val="left"/>
      <w:pPr>
        <w:ind w:left="2880" w:hanging="360"/>
      </w:pPr>
    </w:lvl>
    <w:lvl w:ilvl="4" w:tplc="71625896">
      <w:start w:val="1"/>
      <w:numFmt w:val="lowerLetter"/>
      <w:lvlText w:val="%5."/>
      <w:lvlJc w:val="left"/>
      <w:pPr>
        <w:ind w:left="3600" w:hanging="360"/>
      </w:pPr>
    </w:lvl>
    <w:lvl w:ilvl="5" w:tplc="C374DCD6">
      <w:start w:val="1"/>
      <w:numFmt w:val="lowerRoman"/>
      <w:lvlText w:val="%6."/>
      <w:lvlJc w:val="right"/>
      <w:pPr>
        <w:ind w:left="4320" w:hanging="180"/>
      </w:pPr>
    </w:lvl>
    <w:lvl w:ilvl="6" w:tplc="A134B8B6">
      <w:start w:val="1"/>
      <w:numFmt w:val="decimal"/>
      <w:lvlText w:val="%7."/>
      <w:lvlJc w:val="left"/>
      <w:pPr>
        <w:ind w:left="5040" w:hanging="360"/>
      </w:pPr>
    </w:lvl>
    <w:lvl w:ilvl="7" w:tplc="92567A62">
      <w:start w:val="1"/>
      <w:numFmt w:val="lowerLetter"/>
      <w:lvlText w:val="%8."/>
      <w:lvlJc w:val="left"/>
      <w:pPr>
        <w:ind w:left="5760" w:hanging="360"/>
      </w:pPr>
    </w:lvl>
    <w:lvl w:ilvl="8" w:tplc="A26A4AB6">
      <w:start w:val="1"/>
      <w:numFmt w:val="lowerRoman"/>
      <w:lvlText w:val="%9."/>
      <w:lvlJc w:val="right"/>
      <w:pPr>
        <w:ind w:left="6480" w:hanging="180"/>
      </w:pPr>
    </w:lvl>
  </w:abstractNum>
  <w:abstractNum w:abstractNumId="28" w15:restartNumberingAfterBreak="0">
    <w:nsid w:val="56A77F84"/>
    <w:multiLevelType w:val="multilevel"/>
    <w:tmpl w:val="83E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C446F6"/>
    <w:multiLevelType w:val="hybridMultilevel"/>
    <w:tmpl w:val="3708BE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231CF"/>
    <w:multiLevelType w:val="hybridMultilevel"/>
    <w:tmpl w:val="11846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550895"/>
    <w:multiLevelType w:val="hybridMultilevel"/>
    <w:tmpl w:val="1E505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760AF"/>
    <w:multiLevelType w:val="hybridMultilevel"/>
    <w:tmpl w:val="3388504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5A681BA5"/>
    <w:multiLevelType w:val="hybridMultilevel"/>
    <w:tmpl w:val="B1267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551EE"/>
    <w:multiLevelType w:val="hybridMultilevel"/>
    <w:tmpl w:val="6AD04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C73DF"/>
    <w:multiLevelType w:val="multilevel"/>
    <w:tmpl w:val="EC48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3C7CF6"/>
    <w:multiLevelType w:val="hybridMultilevel"/>
    <w:tmpl w:val="D9A2D0AA"/>
    <w:lvl w:ilvl="0" w:tplc="94C6089A">
      <w:start w:val="1"/>
      <w:numFmt w:val="decimal"/>
      <w:lvlText w:val="%1)"/>
      <w:lvlJc w:val="left"/>
      <w:pPr>
        <w:ind w:left="720" w:hanging="360"/>
      </w:pPr>
    </w:lvl>
    <w:lvl w:ilvl="1" w:tplc="5C6CF024">
      <w:start w:val="1"/>
      <w:numFmt w:val="lowerLetter"/>
      <w:lvlText w:val="%2."/>
      <w:lvlJc w:val="left"/>
      <w:pPr>
        <w:ind w:left="1440" w:hanging="360"/>
      </w:pPr>
    </w:lvl>
    <w:lvl w:ilvl="2" w:tplc="5ABA2098">
      <w:start w:val="1"/>
      <w:numFmt w:val="lowerRoman"/>
      <w:lvlText w:val="%3."/>
      <w:lvlJc w:val="right"/>
      <w:pPr>
        <w:ind w:left="2160" w:hanging="180"/>
      </w:pPr>
    </w:lvl>
    <w:lvl w:ilvl="3" w:tplc="D116C8D0">
      <w:start w:val="1"/>
      <w:numFmt w:val="decimal"/>
      <w:lvlText w:val="%4."/>
      <w:lvlJc w:val="left"/>
      <w:pPr>
        <w:ind w:left="2880" w:hanging="360"/>
      </w:pPr>
    </w:lvl>
    <w:lvl w:ilvl="4" w:tplc="91CCBFA4">
      <w:start w:val="1"/>
      <w:numFmt w:val="lowerLetter"/>
      <w:lvlText w:val="%5."/>
      <w:lvlJc w:val="left"/>
      <w:pPr>
        <w:ind w:left="3600" w:hanging="360"/>
      </w:pPr>
    </w:lvl>
    <w:lvl w:ilvl="5" w:tplc="6D829E7C">
      <w:start w:val="1"/>
      <w:numFmt w:val="lowerRoman"/>
      <w:lvlText w:val="%6."/>
      <w:lvlJc w:val="right"/>
      <w:pPr>
        <w:ind w:left="4320" w:hanging="180"/>
      </w:pPr>
    </w:lvl>
    <w:lvl w:ilvl="6" w:tplc="A6F204BA">
      <w:start w:val="1"/>
      <w:numFmt w:val="decimal"/>
      <w:lvlText w:val="%7."/>
      <w:lvlJc w:val="left"/>
      <w:pPr>
        <w:ind w:left="5040" w:hanging="360"/>
      </w:pPr>
    </w:lvl>
    <w:lvl w:ilvl="7" w:tplc="B4FEF19E">
      <w:start w:val="1"/>
      <w:numFmt w:val="lowerLetter"/>
      <w:lvlText w:val="%8."/>
      <w:lvlJc w:val="left"/>
      <w:pPr>
        <w:ind w:left="5760" w:hanging="360"/>
      </w:pPr>
    </w:lvl>
    <w:lvl w:ilvl="8" w:tplc="BC884E38">
      <w:start w:val="1"/>
      <w:numFmt w:val="lowerRoman"/>
      <w:lvlText w:val="%9."/>
      <w:lvlJc w:val="right"/>
      <w:pPr>
        <w:ind w:left="6480" w:hanging="180"/>
      </w:pPr>
    </w:lvl>
  </w:abstractNum>
  <w:abstractNum w:abstractNumId="37" w15:restartNumberingAfterBreak="0">
    <w:nsid w:val="72F16A1C"/>
    <w:multiLevelType w:val="hybridMultilevel"/>
    <w:tmpl w:val="2BEC400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7D211F19"/>
    <w:multiLevelType w:val="hybridMultilevel"/>
    <w:tmpl w:val="0F687D08"/>
    <w:lvl w:ilvl="0" w:tplc="FFFFFFFF">
      <w:start w:val="1"/>
      <w:numFmt w:val="decimal"/>
      <w:lvlText w:val="%1)"/>
      <w:lvlJc w:val="left"/>
      <w:pPr>
        <w:ind w:left="1080" w:hanging="360"/>
      </w:pPr>
      <w:rPr>
        <w:rFonts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FAE0128"/>
    <w:multiLevelType w:val="multilevel"/>
    <w:tmpl w:val="12C0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026763">
    <w:abstractNumId w:val="25"/>
  </w:num>
  <w:num w:numId="2" w16cid:durableId="2126584171">
    <w:abstractNumId w:val="36"/>
  </w:num>
  <w:num w:numId="3" w16cid:durableId="1670979863">
    <w:abstractNumId w:val="27"/>
  </w:num>
  <w:num w:numId="4" w16cid:durableId="1934706394">
    <w:abstractNumId w:val="18"/>
  </w:num>
  <w:num w:numId="5" w16cid:durableId="518662686">
    <w:abstractNumId w:val="6"/>
  </w:num>
  <w:num w:numId="6" w16cid:durableId="627736028">
    <w:abstractNumId w:val="21"/>
  </w:num>
  <w:num w:numId="7" w16cid:durableId="2026126132">
    <w:abstractNumId w:val="15"/>
  </w:num>
  <w:num w:numId="8" w16cid:durableId="698824995">
    <w:abstractNumId w:val="11"/>
  </w:num>
  <w:num w:numId="9" w16cid:durableId="1995837561">
    <w:abstractNumId w:val="26"/>
  </w:num>
  <w:num w:numId="10" w16cid:durableId="963659953">
    <w:abstractNumId w:val="29"/>
  </w:num>
  <w:num w:numId="11" w16cid:durableId="2086293365">
    <w:abstractNumId w:val="16"/>
  </w:num>
  <w:num w:numId="12" w16cid:durableId="22873729">
    <w:abstractNumId w:val="9"/>
  </w:num>
  <w:num w:numId="13" w16cid:durableId="856043147">
    <w:abstractNumId w:val="4"/>
  </w:num>
  <w:num w:numId="14" w16cid:durableId="1212502914">
    <w:abstractNumId w:val="31"/>
  </w:num>
  <w:num w:numId="15" w16cid:durableId="1974627512">
    <w:abstractNumId w:val="33"/>
  </w:num>
  <w:num w:numId="16" w16cid:durableId="736589756">
    <w:abstractNumId w:val="19"/>
  </w:num>
  <w:num w:numId="17" w16cid:durableId="1204437248">
    <w:abstractNumId w:val="22"/>
  </w:num>
  <w:num w:numId="18" w16cid:durableId="2052339116">
    <w:abstractNumId w:val="2"/>
    <w:lvlOverride w:ilvl="0">
      <w:lvl w:ilvl="0">
        <w:numFmt w:val="bullet"/>
        <w:lvlText w:val=""/>
        <w:lvlJc w:val="left"/>
        <w:pPr>
          <w:tabs>
            <w:tab w:val="num" w:pos="720"/>
          </w:tabs>
          <w:ind w:left="720" w:hanging="360"/>
        </w:pPr>
        <w:rPr>
          <w:rFonts w:ascii="Symbol" w:hAnsi="Symbol" w:hint="default"/>
          <w:sz w:val="20"/>
        </w:rPr>
      </w:lvl>
    </w:lvlOverride>
  </w:num>
  <w:num w:numId="19" w16cid:durableId="2052339116">
    <w:abstractNumId w:val="2"/>
    <w:lvlOverride w:ilvl="0">
      <w:lvl w:ilvl="0">
        <w:numFmt w:val="bullet"/>
        <w:lvlText w:val=""/>
        <w:lvlJc w:val="left"/>
        <w:pPr>
          <w:tabs>
            <w:tab w:val="num" w:pos="720"/>
          </w:tabs>
          <w:ind w:left="720" w:hanging="360"/>
        </w:pPr>
        <w:rPr>
          <w:rFonts w:ascii="Symbol" w:hAnsi="Symbol" w:hint="default"/>
          <w:sz w:val="20"/>
        </w:rPr>
      </w:lvl>
    </w:lvlOverride>
  </w:num>
  <w:num w:numId="20" w16cid:durableId="2052339116">
    <w:abstractNumId w:val="2"/>
    <w:lvlOverride w:ilvl="0">
      <w:lvl w:ilvl="0">
        <w:numFmt w:val="bullet"/>
        <w:lvlText w:val=""/>
        <w:lvlJc w:val="left"/>
        <w:pPr>
          <w:tabs>
            <w:tab w:val="num" w:pos="720"/>
          </w:tabs>
          <w:ind w:left="720" w:hanging="360"/>
        </w:pPr>
        <w:rPr>
          <w:rFonts w:ascii="Symbol" w:hAnsi="Symbol" w:hint="default"/>
          <w:sz w:val="20"/>
        </w:rPr>
      </w:lvl>
    </w:lvlOverride>
  </w:num>
  <w:num w:numId="21" w16cid:durableId="52196071">
    <w:abstractNumId w:val="12"/>
  </w:num>
  <w:num w:numId="22" w16cid:durableId="1416392394">
    <w:abstractNumId w:val="10"/>
  </w:num>
  <w:num w:numId="23" w16cid:durableId="696083542">
    <w:abstractNumId w:val="23"/>
  </w:num>
  <w:num w:numId="24" w16cid:durableId="1549491178">
    <w:abstractNumId w:val="34"/>
  </w:num>
  <w:num w:numId="25" w16cid:durableId="434053938">
    <w:abstractNumId w:val="14"/>
  </w:num>
  <w:num w:numId="26" w16cid:durableId="1665546748">
    <w:abstractNumId w:val="30"/>
  </w:num>
  <w:num w:numId="27" w16cid:durableId="2124497285">
    <w:abstractNumId w:val="13"/>
  </w:num>
  <w:num w:numId="28" w16cid:durableId="1159923856">
    <w:abstractNumId w:val="17"/>
  </w:num>
  <w:num w:numId="29" w16cid:durableId="460924249">
    <w:abstractNumId w:val="32"/>
  </w:num>
  <w:num w:numId="30" w16cid:durableId="131020210">
    <w:abstractNumId w:val="38"/>
  </w:num>
  <w:num w:numId="31" w16cid:durableId="1466317069">
    <w:abstractNumId w:val="24"/>
  </w:num>
  <w:num w:numId="32" w16cid:durableId="347677544">
    <w:abstractNumId w:val="37"/>
  </w:num>
  <w:num w:numId="33" w16cid:durableId="991717762">
    <w:abstractNumId w:val="5"/>
  </w:num>
  <w:num w:numId="34" w16cid:durableId="464935272">
    <w:abstractNumId w:val="7"/>
  </w:num>
  <w:num w:numId="35" w16cid:durableId="373582103">
    <w:abstractNumId w:val="28"/>
  </w:num>
  <w:num w:numId="36" w16cid:durableId="1208447427">
    <w:abstractNumId w:val="3"/>
  </w:num>
  <w:num w:numId="37" w16cid:durableId="876746055">
    <w:abstractNumId w:val="0"/>
  </w:num>
  <w:num w:numId="38" w16cid:durableId="990787234">
    <w:abstractNumId w:val="35"/>
  </w:num>
  <w:num w:numId="39" w16cid:durableId="1376005689">
    <w:abstractNumId w:val="20"/>
  </w:num>
  <w:num w:numId="40" w16cid:durableId="767698485">
    <w:abstractNumId w:val="1"/>
  </w:num>
  <w:num w:numId="41" w16cid:durableId="366221582">
    <w:abstractNumId w:val="39"/>
  </w:num>
  <w:num w:numId="42" w16cid:durableId="1442455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2B"/>
    <w:rsid w:val="00000552"/>
    <w:rsid w:val="00002ECE"/>
    <w:rsid w:val="000031ED"/>
    <w:rsid w:val="00005106"/>
    <w:rsid w:val="000059F2"/>
    <w:rsid w:val="00005DBD"/>
    <w:rsid w:val="0000682A"/>
    <w:rsid w:val="00006C59"/>
    <w:rsid w:val="0000725D"/>
    <w:rsid w:val="00007272"/>
    <w:rsid w:val="00010F94"/>
    <w:rsid w:val="000121D0"/>
    <w:rsid w:val="00012458"/>
    <w:rsid w:val="00014909"/>
    <w:rsid w:val="00014998"/>
    <w:rsid w:val="00016A80"/>
    <w:rsid w:val="00017552"/>
    <w:rsid w:val="00026975"/>
    <w:rsid w:val="000327E3"/>
    <w:rsid w:val="000447F3"/>
    <w:rsid w:val="0004640A"/>
    <w:rsid w:val="00052CA0"/>
    <w:rsid w:val="00054966"/>
    <w:rsid w:val="00054F27"/>
    <w:rsid w:val="00057FD2"/>
    <w:rsid w:val="00060FCA"/>
    <w:rsid w:val="00070873"/>
    <w:rsid w:val="00071C9D"/>
    <w:rsid w:val="000746BE"/>
    <w:rsid w:val="0007529B"/>
    <w:rsid w:val="000753CB"/>
    <w:rsid w:val="000811A0"/>
    <w:rsid w:val="00082951"/>
    <w:rsid w:val="00084CEA"/>
    <w:rsid w:val="0008733B"/>
    <w:rsid w:val="00090FFD"/>
    <w:rsid w:val="00092F7F"/>
    <w:rsid w:val="000941C0"/>
    <w:rsid w:val="0009744D"/>
    <w:rsid w:val="000A0C44"/>
    <w:rsid w:val="000B0C21"/>
    <w:rsid w:val="000B1F73"/>
    <w:rsid w:val="000C0FDB"/>
    <w:rsid w:val="000C3D80"/>
    <w:rsid w:val="000C4CA6"/>
    <w:rsid w:val="000C6467"/>
    <w:rsid w:val="000D17DE"/>
    <w:rsid w:val="000E293D"/>
    <w:rsid w:val="000E636E"/>
    <w:rsid w:val="000E6824"/>
    <w:rsid w:val="000E7897"/>
    <w:rsid w:val="000F2B9E"/>
    <w:rsid w:val="000F43AF"/>
    <w:rsid w:val="000F4C3A"/>
    <w:rsid w:val="000F7AE8"/>
    <w:rsid w:val="001006E7"/>
    <w:rsid w:val="00101A8E"/>
    <w:rsid w:val="001022EA"/>
    <w:rsid w:val="001057DC"/>
    <w:rsid w:val="00105A42"/>
    <w:rsid w:val="00105E74"/>
    <w:rsid w:val="00106E72"/>
    <w:rsid w:val="00107923"/>
    <w:rsid w:val="00110AB7"/>
    <w:rsid w:val="00112D17"/>
    <w:rsid w:val="0011332F"/>
    <w:rsid w:val="00113D81"/>
    <w:rsid w:val="00113EAC"/>
    <w:rsid w:val="00120FF5"/>
    <w:rsid w:val="001236C4"/>
    <w:rsid w:val="00124C53"/>
    <w:rsid w:val="00124F24"/>
    <w:rsid w:val="00125A1E"/>
    <w:rsid w:val="0012693A"/>
    <w:rsid w:val="001278A1"/>
    <w:rsid w:val="00130CCF"/>
    <w:rsid w:val="001352F3"/>
    <w:rsid w:val="00136BAF"/>
    <w:rsid w:val="001379F9"/>
    <w:rsid w:val="00143135"/>
    <w:rsid w:val="00143659"/>
    <w:rsid w:val="00153264"/>
    <w:rsid w:val="001547D0"/>
    <w:rsid w:val="00154857"/>
    <w:rsid w:val="00156F4B"/>
    <w:rsid w:val="0015738E"/>
    <w:rsid w:val="001577D8"/>
    <w:rsid w:val="00161316"/>
    <w:rsid w:val="00161FB8"/>
    <w:rsid w:val="0016226C"/>
    <w:rsid w:val="0016377B"/>
    <w:rsid w:val="00163DE4"/>
    <w:rsid w:val="00165BDC"/>
    <w:rsid w:val="00170FD8"/>
    <w:rsid w:val="0017269F"/>
    <w:rsid w:val="00174B78"/>
    <w:rsid w:val="00176872"/>
    <w:rsid w:val="001874DC"/>
    <w:rsid w:val="001900EE"/>
    <w:rsid w:val="0019039B"/>
    <w:rsid w:val="00190CCB"/>
    <w:rsid w:val="001946CD"/>
    <w:rsid w:val="001963C5"/>
    <w:rsid w:val="001A5627"/>
    <w:rsid w:val="001A562A"/>
    <w:rsid w:val="001A5EB6"/>
    <w:rsid w:val="001B4356"/>
    <w:rsid w:val="001B459F"/>
    <w:rsid w:val="001C46F8"/>
    <w:rsid w:val="001C5DC7"/>
    <w:rsid w:val="001D0AA5"/>
    <w:rsid w:val="001D15C2"/>
    <w:rsid w:val="001D2083"/>
    <w:rsid w:val="001D2C12"/>
    <w:rsid w:val="001D4519"/>
    <w:rsid w:val="001D4F27"/>
    <w:rsid w:val="001D5CB2"/>
    <w:rsid w:val="001D6C59"/>
    <w:rsid w:val="001E2957"/>
    <w:rsid w:val="001E43E5"/>
    <w:rsid w:val="001F0989"/>
    <w:rsid w:val="001F12F1"/>
    <w:rsid w:val="001F510D"/>
    <w:rsid w:val="001F65D7"/>
    <w:rsid w:val="00200308"/>
    <w:rsid w:val="002037EC"/>
    <w:rsid w:val="00204D9D"/>
    <w:rsid w:val="00205ECA"/>
    <w:rsid w:val="00206D62"/>
    <w:rsid w:val="002076B6"/>
    <w:rsid w:val="00212075"/>
    <w:rsid w:val="00212405"/>
    <w:rsid w:val="00214D69"/>
    <w:rsid w:val="00222BE5"/>
    <w:rsid w:val="0022331F"/>
    <w:rsid w:val="00227F2F"/>
    <w:rsid w:val="002306D6"/>
    <w:rsid w:val="00231D2F"/>
    <w:rsid w:val="00234050"/>
    <w:rsid w:val="00236886"/>
    <w:rsid w:val="0023782A"/>
    <w:rsid w:val="00237EC5"/>
    <w:rsid w:val="00242A9B"/>
    <w:rsid w:val="0024468D"/>
    <w:rsid w:val="00246244"/>
    <w:rsid w:val="00246D92"/>
    <w:rsid w:val="002725E7"/>
    <w:rsid w:val="00272902"/>
    <w:rsid w:val="002734B0"/>
    <w:rsid w:val="0027544B"/>
    <w:rsid w:val="00277504"/>
    <w:rsid w:val="002813EF"/>
    <w:rsid w:val="0028144E"/>
    <w:rsid w:val="0028379F"/>
    <w:rsid w:val="002850E1"/>
    <w:rsid w:val="00285B8F"/>
    <w:rsid w:val="00287BEE"/>
    <w:rsid w:val="00290C13"/>
    <w:rsid w:val="00291CAE"/>
    <w:rsid w:val="0029786E"/>
    <w:rsid w:val="002A532A"/>
    <w:rsid w:val="002B1C2A"/>
    <w:rsid w:val="002B306A"/>
    <w:rsid w:val="002B6B1F"/>
    <w:rsid w:val="002B7FDD"/>
    <w:rsid w:val="002C0C03"/>
    <w:rsid w:val="002C1AAA"/>
    <w:rsid w:val="002C1F44"/>
    <w:rsid w:val="002C6BD1"/>
    <w:rsid w:val="002D2176"/>
    <w:rsid w:val="002D234D"/>
    <w:rsid w:val="002D48AA"/>
    <w:rsid w:val="002E0C2D"/>
    <w:rsid w:val="002E210F"/>
    <w:rsid w:val="002F22AA"/>
    <w:rsid w:val="002F2F41"/>
    <w:rsid w:val="002F3177"/>
    <w:rsid w:val="002F7142"/>
    <w:rsid w:val="002F7754"/>
    <w:rsid w:val="003005EE"/>
    <w:rsid w:val="003029F1"/>
    <w:rsid w:val="003038DF"/>
    <w:rsid w:val="0031102B"/>
    <w:rsid w:val="00311031"/>
    <w:rsid w:val="00311B47"/>
    <w:rsid w:val="0031379A"/>
    <w:rsid w:val="00315E6E"/>
    <w:rsid w:val="00317187"/>
    <w:rsid w:val="00321499"/>
    <w:rsid w:val="00323236"/>
    <w:rsid w:val="0032621A"/>
    <w:rsid w:val="003279D7"/>
    <w:rsid w:val="00331560"/>
    <w:rsid w:val="00344A59"/>
    <w:rsid w:val="003454D1"/>
    <w:rsid w:val="00345CDC"/>
    <w:rsid w:val="0034681D"/>
    <w:rsid w:val="00351E13"/>
    <w:rsid w:val="003554B8"/>
    <w:rsid w:val="003558F1"/>
    <w:rsid w:val="00360964"/>
    <w:rsid w:val="00361685"/>
    <w:rsid w:val="00363C24"/>
    <w:rsid w:val="00363F73"/>
    <w:rsid w:val="00365189"/>
    <w:rsid w:val="0036543D"/>
    <w:rsid w:val="00371B9C"/>
    <w:rsid w:val="00372308"/>
    <w:rsid w:val="003737BF"/>
    <w:rsid w:val="003770A5"/>
    <w:rsid w:val="003806F2"/>
    <w:rsid w:val="003814FB"/>
    <w:rsid w:val="003828CA"/>
    <w:rsid w:val="00382BD1"/>
    <w:rsid w:val="00382C6B"/>
    <w:rsid w:val="00386D79"/>
    <w:rsid w:val="00391C28"/>
    <w:rsid w:val="00391C7F"/>
    <w:rsid w:val="00394118"/>
    <w:rsid w:val="00395931"/>
    <w:rsid w:val="00395DD6"/>
    <w:rsid w:val="003976D2"/>
    <w:rsid w:val="003A1FA2"/>
    <w:rsid w:val="003A5046"/>
    <w:rsid w:val="003A62FC"/>
    <w:rsid w:val="003A657A"/>
    <w:rsid w:val="003B049C"/>
    <w:rsid w:val="003B0F3C"/>
    <w:rsid w:val="003B2EED"/>
    <w:rsid w:val="003B3579"/>
    <w:rsid w:val="003B3AFD"/>
    <w:rsid w:val="003B42E0"/>
    <w:rsid w:val="003B5E7E"/>
    <w:rsid w:val="003B7B27"/>
    <w:rsid w:val="003C0BD3"/>
    <w:rsid w:val="003D0319"/>
    <w:rsid w:val="003D0573"/>
    <w:rsid w:val="003D6969"/>
    <w:rsid w:val="003E4548"/>
    <w:rsid w:val="003E4B14"/>
    <w:rsid w:val="003E543C"/>
    <w:rsid w:val="003F2982"/>
    <w:rsid w:val="003F4FDD"/>
    <w:rsid w:val="003F6B08"/>
    <w:rsid w:val="004000F6"/>
    <w:rsid w:val="00400287"/>
    <w:rsid w:val="00406DA0"/>
    <w:rsid w:val="00407B50"/>
    <w:rsid w:val="004110BC"/>
    <w:rsid w:val="0041464C"/>
    <w:rsid w:val="00420F73"/>
    <w:rsid w:val="00421503"/>
    <w:rsid w:val="00433C81"/>
    <w:rsid w:val="00441144"/>
    <w:rsid w:val="00442F22"/>
    <w:rsid w:val="004430C0"/>
    <w:rsid w:val="004451C8"/>
    <w:rsid w:val="004462DA"/>
    <w:rsid w:val="0044711B"/>
    <w:rsid w:val="0044784A"/>
    <w:rsid w:val="004528C0"/>
    <w:rsid w:val="00453A56"/>
    <w:rsid w:val="0045626B"/>
    <w:rsid w:val="004562C1"/>
    <w:rsid w:val="004562CB"/>
    <w:rsid w:val="0045651D"/>
    <w:rsid w:val="0045659F"/>
    <w:rsid w:val="00464413"/>
    <w:rsid w:val="00466766"/>
    <w:rsid w:val="004712FD"/>
    <w:rsid w:val="00473522"/>
    <w:rsid w:val="00473639"/>
    <w:rsid w:val="00474D4B"/>
    <w:rsid w:val="004852C0"/>
    <w:rsid w:val="0048729D"/>
    <w:rsid w:val="00487E85"/>
    <w:rsid w:val="00491F48"/>
    <w:rsid w:val="00493F76"/>
    <w:rsid w:val="00493FFA"/>
    <w:rsid w:val="004A4A4B"/>
    <w:rsid w:val="004A62E1"/>
    <w:rsid w:val="004B048E"/>
    <w:rsid w:val="004B09B7"/>
    <w:rsid w:val="004B205A"/>
    <w:rsid w:val="004B382C"/>
    <w:rsid w:val="004B623F"/>
    <w:rsid w:val="004C112C"/>
    <w:rsid w:val="004C21F2"/>
    <w:rsid w:val="004C2864"/>
    <w:rsid w:val="004D08E5"/>
    <w:rsid w:val="004D1806"/>
    <w:rsid w:val="004D28FA"/>
    <w:rsid w:val="004D5253"/>
    <w:rsid w:val="004D712B"/>
    <w:rsid w:val="004D7A5F"/>
    <w:rsid w:val="004E1102"/>
    <w:rsid w:val="004E2B41"/>
    <w:rsid w:val="004E33F9"/>
    <w:rsid w:val="004F1301"/>
    <w:rsid w:val="004F17A3"/>
    <w:rsid w:val="004F2053"/>
    <w:rsid w:val="005056EE"/>
    <w:rsid w:val="0050595B"/>
    <w:rsid w:val="005064A6"/>
    <w:rsid w:val="005066F7"/>
    <w:rsid w:val="0051272F"/>
    <w:rsid w:val="0051613C"/>
    <w:rsid w:val="005239F6"/>
    <w:rsid w:val="00525EC2"/>
    <w:rsid w:val="00526282"/>
    <w:rsid w:val="00526A11"/>
    <w:rsid w:val="005270FA"/>
    <w:rsid w:val="00533776"/>
    <w:rsid w:val="005337CD"/>
    <w:rsid w:val="00533EFC"/>
    <w:rsid w:val="00540027"/>
    <w:rsid w:val="00544242"/>
    <w:rsid w:val="00547092"/>
    <w:rsid w:val="0055157A"/>
    <w:rsid w:val="005521AE"/>
    <w:rsid w:val="005554FD"/>
    <w:rsid w:val="00560D90"/>
    <w:rsid w:val="00562CAC"/>
    <w:rsid w:val="00564633"/>
    <w:rsid w:val="00564943"/>
    <w:rsid w:val="005709A2"/>
    <w:rsid w:val="0057269D"/>
    <w:rsid w:val="00572D1F"/>
    <w:rsid w:val="00575CCC"/>
    <w:rsid w:val="005805CC"/>
    <w:rsid w:val="005806D4"/>
    <w:rsid w:val="00580C2E"/>
    <w:rsid w:val="005901CF"/>
    <w:rsid w:val="00590E94"/>
    <w:rsid w:val="005929CD"/>
    <w:rsid w:val="00592E74"/>
    <w:rsid w:val="00593759"/>
    <w:rsid w:val="0059441F"/>
    <w:rsid w:val="0059547F"/>
    <w:rsid w:val="005A106F"/>
    <w:rsid w:val="005A422F"/>
    <w:rsid w:val="005B2BF3"/>
    <w:rsid w:val="005B3A6E"/>
    <w:rsid w:val="005B4202"/>
    <w:rsid w:val="005B4284"/>
    <w:rsid w:val="005B506C"/>
    <w:rsid w:val="005B7B01"/>
    <w:rsid w:val="005C1CD9"/>
    <w:rsid w:val="005C2970"/>
    <w:rsid w:val="005C658B"/>
    <w:rsid w:val="005C6B7A"/>
    <w:rsid w:val="005D279B"/>
    <w:rsid w:val="005D3983"/>
    <w:rsid w:val="005D5319"/>
    <w:rsid w:val="005D6D96"/>
    <w:rsid w:val="005E0FF8"/>
    <w:rsid w:val="005E1905"/>
    <w:rsid w:val="005E574C"/>
    <w:rsid w:val="005F14B8"/>
    <w:rsid w:val="005F3A6F"/>
    <w:rsid w:val="005F5814"/>
    <w:rsid w:val="00600A51"/>
    <w:rsid w:val="00600C9F"/>
    <w:rsid w:val="00613E0F"/>
    <w:rsid w:val="006141EF"/>
    <w:rsid w:val="00614B53"/>
    <w:rsid w:val="00615509"/>
    <w:rsid w:val="0061669B"/>
    <w:rsid w:val="00622FA6"/>
    <w:rsid w:val="006253B4"/>
    <w:rsid w:val="00625CC6"/>
    <w:rsid w:val="00630960"/>
    <w:rsid w:val="00630FE6"/>
    <w:rsid w:val="0063298B"/>
    <w:rsid w:val="00640FF1"/>
    <w:rsid w:val="00641A4B"/>
    <w:rsid w:val="00642BAF"/>
    <w:rsid w:val="00642CE3"/>
    <w:rsid w:val="006437C7"/>
    <w:rsid w:val="006439A7"/>
    <w:rsid w:val="00645CF4"/>
    <w:rsid w:val="00646242"/>
    <w:rsid w:val="0064677C"/>
    <w:rsid w:val="00647172"/>
    <w:rsid w:val="006538F9"/>
    <w:rsid w:val="00654C11"/>
    <w:rsid w:val="006555CF"/>
    <w:rsid w:val="00657C18"/>
    <w:rsid w:val="006639F0"/>
    <w:rsid w:val="00664D08"/>
    <w:rsid w:val="0066702F"/>
    <w:rsid w:val="00673E55"/>
    <w:rsid w:val="0067439D"/>
    <w:rsid w:val="0067577D"/>
    <w:rsid w:val="006757EA"/>
    <w:rsid w:val="0067610B"/>
    <w:rsid w:val="00681117"/>
    <w:rsid w:val="00682DD7"/>
    <w:rsid w:val="0068567F"/>
    <w:rsid w:val="00686921"/>
    <w:rsid w:val="006875A1"/>
    <w:rsid w:val="00690C1C"/>
    <w:rsid w:val="0069110F"/>
    <w:rsid w:val="00691541"/>
    <w:rsid w:val="006A2E15"/>
    <w:rsid w:val="006B121C"/>
    <w:rsid w:val="006B1951"/>
    <w:rsid w:val="006B20BA"/>
    <w:rsid w:val="006B6AFC"/>
    <w:rsid w:val="006C1AC5"/>
    <w:rsid w:val="006C2706"/>
    <w:rsid w:val="006C2E70"/>
    <w:rsid w:val="006C348E"/>
    <w:rsid w:val="006C56BB"/>
    <w:rsid w:val="006D2696"/>
    <w:rsid w:val="006D2F48"/>
    <w:rsid w:val="006D450B"/>
    <w:rsid w:val="006D6D40"/>
    <w:rsid w:val="006E1F01"/>
    <w:rsid w:val="006E659E"/>
    <w:rsid w:val="006E7A8D"/>
    <w:rsid w:val="006F4246"/>
    <w:rsid w:val="00700826"/>
    <w:rsid w:val="00706DA5"/>
    <w:rsid w:val="0071147A"/>
    <w:rsid w:val="00715D9B"/>
    <w:rsid w:val="00715FF2"/>
    <w:rsid w:val="00722434"/>
    <w:rsid w:val="00722B62"/>
    <w:rsid w:val="00722EEB"/>
    <w:rsid w:val="00725C38"/>
    <w:rsid w:val="00732B15"/>
    <w:rsid w:val="007353C7"/>
    <w:rsid w:val="00741306"/>
    <w:rsid w:val="007433F5"/>
    <w:rsid w:val="007531C9"/>
    <w:rsid w:val="007571E6"/>
    <w:rsid w:val="00757809"/>
    <w:rsid w:val="007709CA"/>
    <w:rsid w:val="00772902"/>
    <w:rsid w:val="00774617"/>
    <w:rsid w:val="0077502E"/>
    <w:rsid w:val="00783E88"/>
    <w:rsid w:val="0078585C"/>
    <w:rsid w:val="007961AE"/>
    <w:rsid w:val="007A1294"/>
    <w:rsid w:val="007A3934"/>
    <w:rsid w:val="007A6941"/>
    <w:rsid w:val="007B37BC"/>
    <w:rsid w:val="007B4E45"/>
    <w:rsid w:val="007B60AB"/>
    <w:rsid w:val="007C1090"/>
    <w:rsid w:val="007C129D"/>
    <w:rsid w:val="007C17CB"/>
    <w:rsid w:val="007D0373"/>
    <w:rsid w:val="007D1EF4"/>
    <w:rsid w:val="007D2A6B"/>
    <w:rsid w:val="007D4AAF"/>
    <w:rsid w:val="007D5F8F"/>
    <w:rsid w:val="007D6230"/>
    <w:rsid w:val="007E069E"/>
    <w:rsid w:val="007E1B1F"/>
    <w:rsid w:val="007E3480"/>
    <w:rsid w:val="007E6D04"/>
    <w:rsid w:val="007E7102"/>
    <w:rsid w:val="007E7EA7"/>
    <w:rsid w:val="007E7EC4"/>
    <w:rsid w:val="007F585D"/>
    <w:rsid w:val="00801509"/>
    <w:rsid w:val="00802622"/>
    <w:rsid w:val="00810120"/>
    <w:rsid w:val="008158D3"/>
    <w:rsid w:val="00817E4E"/>
    <w:rsid w:val="0082004D"/>
    <w:rsid w:val="008213DC"/>
    <w:rsid w:val="00825E06"/>
    <w:rsid w:val="008266C3"/>
    <w:rsid w:val="008360D7"/>
    <w:rsid w:val="0084345D"/>
    <w:rsid w:val="00846E45"/>
    <w:rsid w:val="008472ED"/>
    <w:rsid w:val="00850A08"/>
    <w:rsid w:val="008544E3"/>
    <w:rsid w:val="00854F73"/>
    <w:rsid w:val="00856785"/>
    <w:rsid w:val="008573C5"/>
    <w:rsid w:val="0085759A"/>
    <w:rsid w:val="008642C8"/>
    <w:rsid w:val="008678B0"/>
    <w:rsid w:val="008717DE"/>
    <w:rsid w:val="008739FB"/>
    <w:rsid w:val="0087647E"/>
    <w:rsid w:val="00881934"/>
    <w:rsid w:val="00887290"/>
    <w:rsid w:val="0089191A"/>
    <w:rsid w:val="008951F1"/>
    <w:rsid w:val="008956CC"/>
    <w:rsid w:val="008A2344"/>
    <w:rsid w:val="008A3E2E"/>
    <w:rsid w:val="008A5249"/>
    <w:rsid w:val="008A56ED"/>
    <w:rsid w:val="008A75C6"/>
    <w:rsid w:val="008B3CEE"/>
    <w:rsid w:val="008C600E"/>
    <w:rsid w:val="008D0448"/>
    <w:rsid w:val="008D3510"/>
    <w:rsid w:val="008D3929"/>
    <w:rsid w:val="008E33A6"/>
    <w:rsid w:val="008E35B0"/>
    <w:rsid w:val="008E3D7A"/>
    <w:rsid w:val="008F347D"/>
    <w:rsid w:val="008F53D9"/>
    <w:rsid w:val="008F7CAA"/>
    <w:rsid w:val="00902C6A"/>
    <w:rsid w:val="0091004D"/>
    <w:rsid w:val="00910ABA"/>
    <w:rsid w:val="009112DA"/>
    <w:rsid w:val="00911AD8"/>
    <w:rsid w:val="009163E4"/>
    <w:rsid w:val="00922CF0"/>
    <w:rsid w:val="00923BD8"/>
    <w:rsid w:val="009314CB"/>
    <w:rsid w:val="0093206A"/>
    <w:rsid w:val="00937B80"/>
    <w:rsid w:val="00940521"/>
    <w:rsid w:val="009428CA"/>
    <w:rsid w:val="009463EC"/>
    <w:rsid w:val="00961F2C"/>
    <w:rsid w:val="00973EE9"/>
    <w:rsid w:val="00975C89"/>
    <w:rsid w:val="0098056C"/>
    <w:rsid w:val="009853CE"/>
    <w:rsid w:val="00985EFD"/>
    <w:rsid w:val="00990310"/>
    <w:rsid w:val="00990B6E"/>
    <w:rsid w:val="0099339E"/>
    <w:rsid w:val="0099710B"/>
    <w:rsid w:val="009A011F"/>
    <w:rsid w:val="009A15CF"/>
    <w:rsid w:val="009A6E80"/>
    <w:rsid w:val="009A7F3E"/>
    <w:rsid w:val="009B2808"/>
    <w:rsid w:val="009B5B78"/>
    <w:rsid w:val="009C1235"/>
    <w:rsid w:val="009C2023"/>
    <w:rsid w:val="009C20BE"/>
    <w:rsid w:val="009C587D"/>
    <w:rsid w:val="009C7E96"/>
    <w:rsid w:val="009D388F"/>
    <w:rsid w:val="009D403F"/>
    <w:rsid w:val="009E0096"/>
    <w:rsid w:val="009E29BB"/>
    <w:rsid w:val="009F149A"/>
    <w:rsid w:val="009F3679"/>
    <w:rsid w:val="00A00326"/>
    <w:rsid w:val="00A0175E"/>
    <w:rsid w:val="00A0537E"/>
    <w:rsid w:val="00A1167C"/>
    <w:rsid w:val="00A13CDB"/>
    <w:rsid w:val="00A14E72"/>
    <w:rsid w:val="00A15B77"/>
    <w:rsid w:val="00A15E0C"/>
    <w:rsid w:val="00A16F87"/>
    <w:rsid w:val="00A17CAD"/>
    <w:rsid w:val="00A17FAB"/>
    <w:rsid w:val="00A23075"/>
    <w:rsid w:val="00A23511"/>
    <w:rsid w:val="00A27670"/>
    <w:rsid w:val="00A30415"/>
    <w:rsid w:val="00A30BBE"/>
    <w:rsid w:val="00A32236"/>
    <w:rsid w:val="00A328BC"/>
    <w:rsid w:val="00A36E85"/>
    <w:rsid w:val="00A44BB8"/>
    <w:rsid w:val="00A46459"/>
    <w:rsid w:val="00A52B54"/>
    <w:rsid w:val="00A53785"/>
    <w:rsid w:val="00A563C5"/>
    <w:rsid w:val="00A6013F"/>
    <w:rsid w:val="00A649DB"/>
    <w:rsid w:val="00A6577A"/>
    <w:rsid w:val="00A665A6"/>
    <w:rsid w:val="00A6754D"/>
    <w:rsid w:val="00A67B2B"/>
    <w:rsid w:val="00A71A7A"/>
    <w:rsid w:val="00A82BD2"/>
    <w:rsid w:val="00A83237"/>
    <w:rsid w:val="00A83504"/>
    <w:rsid w:val="00A91DC4"/>
    <w:rsid w:val="00A928B1"/>
    <w:rsid w:val="00A96FCC"/>
    <w:rsid w:val="00A97A1A"/>
    <w:rsid w:val="00AA0E49"/>
    <w:rsid w:val="00AA1620"/>
    <w:rsid w:val="00AA18F1"/>
    <w:rsid w:val="00AA36DE"/>
    <w:rsid w:val="00AA54B8"/>
    <w:rsid w:val="00AA7AE1"/>
    <w:rsid w:val="00AB3939"/>
    <w:rsid w:val="00AB4ED7"/>
    <w:rsid w:val="00AB5D9A"/>
    <w:rsid w:val="00AC25C9"/>
    <w:rsid w:val="00AC28FB"/>
    <w:rsid w:val="00AD5609"/>
    <w:rsid w:val="00AD619E"/>
    <w:rsid w:val="00AE5C1B"/>
    <w:rsid w:val="00AE7882"/>
    <w:rsid w:val="00AF03BE"/>
    <w:rsid w:val="00AF1B10"/>
    <w:rsid w:val="00AF2CB8"/>
    <w:rsid w:val="00B0281D"/>
    <w:rsid w:val="00B034AD"/>
    <w:rsid w:val="00B04DCD"/>
    <w:rsid w:val="00B0538D"/>
    <w:rsid w:val="00B07359"/>
    <w:rsid w:val="00B12A45"/>
    <w:rsid w:val="00B2375F"/>
    <w:rsid w:val="00B25679"/>
    <w:rsid w:val="00B260E5"/>
    <w:rsid w:val="00B30016"/>
    <w:rsid w:val="00B3175F"/>
    <w:rsid w:val="00B3295A"/>
    <w:rsid w:val="00B3340A"/>
    <w:rsid w:val="00B33B2A"/>
    <w:rsid w:val="00B344F7"/>
    <w:rsid w:val="00B369E9"/>
    <w:rsid w:val="00B36C57"/>
    <w:rsid w:val="00B453BF"/>
    <w:rsid w:val="00B47BA0"/>
    <w:rsid w:val="00B513F0"/>
    <w:rsid w:val="00B51C0D"/>
    <w:rsid w:val="00B55C36"/>
    <w:rsid w:val="00B62954"/>
    <w:rsid w:val="00B660A9"/>
    <w:rsid w:val="00B66FCC"/>
    <w:rsid w:val="00B71CDE"/>
    <w:rsid w:val="00B71CF3"/>
    <w:rsid w:val="00B7517E"/>
    <w:rsid w:val="00B76CFE"/>
    <w:rsid w:val="00B80E70"/>
    <w:rsid w:val="00B81D85"/>
    <w:rsid w:val="00B87C07"/>
    <w:rsid w:val="00B90038"/>
    <w:rsid w:val="00B9344E"/>
    <w:rsid w:val="00B954C4"/>
    <w:rsid w:val="00BA157F"/>
    <w:rsid w:val="00BA3E23"/>
    <w:rsid w:val="00BB082D"/>
    <w:rsid w:val="00BB0899"/>
    <w:rsid w:val="00BB234E"/>
    <w:rsid w:val="00BC05C4"/>
    <w:rsid w:val="00BC2072"/>
    <w:rsid w:val="00BC6162"/>
    <w:rsid w:val="00BD67FF"/>
    <w:rsid w:val="00BD7AD7"/>
    <w:rsid w:val="00BE12DE"/>
    <w:rsid w:val="00BE2F35"/>
    <w:rsid w:val="00BE324E"/>
    <w:rsid w:val="00BE5321"/>
    <w:rsid w:val="00BE5D4A"/>
    <w:rsid w:val="00BF0279"/>
    <w:rsid w:val="00BF55FA"/>
    <w:rsid w:val="00C01064"/>
    <w:rsid w:val="00C0394E"/>
    <w:rsid w:val="00C11231"/>
    <w:rsid w:val="00C1140C"/>
    <w:rsid w:val="00C129DE"/>
    <w:rsid w:val="00C12CD6"/>
    <w:rsid w:val="00C13930"/>
    <w:rsid w:val="00C15452"/>
    <w:rsid w:val="00C2143C"/>
    <w:rsid w:val="00C21F1E"/>
    <w:rsid w:val="00C22BA3"/>
    <w:rsid w:val="00C23DA4"/>
    <w:rsid w:val="00C26D2F"/>
    <w:rsid w:val="00C30959"/>
    <w:rsid w:val="00C31D71"/>
    <w:rsid w:val="00C33C42"/>
    <w:rsid w:val="00C358F2"/>
    <w:rsid w:val="00C37D75"/>
    <w:rsid w:val="00C40496"/>
    <w:rsid w:val="00C40A9E"/>
    <w:rsid w:val="00C4270F"/>
    <w:rsid w:val="00C43F2F"/>
    <w:rsid w:val="00C43F96"/>
    <w:rsid w:val="00C450DA"/>
    <w:rsid w:val="00C46763"/>
    <w:rsid w:val="00C46D1D"/>
    <w:rsid w:val="00C46FF8"/>
    <w:rsid w:val="00C47407"/>
    <w:rsid w:val="00C52C95"/>
    <w:rsid w:val="00C53A0E"/>
    <w:rsid w:val="00C6396B"/>
    <w:rsid w:val="00C64462"/>
    <w:rsid w:val="00C674C5"/>
    <w:rsid w:val="00C71242"/>
    <w:rsid w:val="00C755BA"/>
    <w:rsid w:val="00C75B16"/>
    <w:rsid w:val="00C75EF5"/>
    <w:rsid w:val="00C76B78"/>
    <w:rsid w:val="00C81AAE"/>
    <w:rsid w:val="00C81F11"/>
    <w:rsid w:val="00C835B7"/>
    <w:rsid w:val="00C85FA3"/>
    <w:rsid w:val="00C95EBC"/>
    <w:rsid w:val="00C97576"/>
    <w:rsid w:val="00C97EED"/>
    <w:rsid w:val="00CA0475"/>
    <w:rsid w:val="00CA0BD3"/>
    <w:rsid w:val="00CA6149"/>
    <w:rsid w:val="00CB0B76"/>
    <w:rsid w:val="00CB3835"/>
    <w:rsid w:val="00CB715D"/>
    <w:rsid w:val="00CB7FD9"/>
    <w:rsid w:val="00CC4972"/>
    <w:rsid w:val="00CC563E"/>
    <w:rsid w:val="00CC6044"/>
    <w:rsid w:val="00CD314D"/>
    <w:rsid w:val="00CD5CBB"/>
    <w:rsid w:val="00CE2BA6"/>
    <w:rsid w:val="00CE4A56"/>
    <w:rsid w:val="00CE614C"/>
    <w:rsid w:val="00CF177C"/>
    <w:rsid w:val="00CF209D"/>
    <w:rsid w:val="00CF4C3A"/>
    <w:rsid w:val="00CF4E67"/>
    <w:rsid w:val="00CF561F"/>
    <w:rsid w:val="00D04D4C"/>
    <w:rsid w:val="00D06499"/>
    <w:rsid w:val="00D07FE8"/>
    <w:rsid w:val="00D10836"/>
    <w:rsid w:val="00D15EC0"/>
    <w:rsid w:val="00D17E5E"/>
    <w:rsid w:val="00D17F46"/>
    <w:rsid w:val="00D20471"/>
    <w:rsid w:val="00D23C45"/>
    <w:rsid w:val="00D24E24"/>
    <w:rsid w:val="00D25373"/>
    <w:rsid w:val="00D353A8"/>
    <w:rsid w:val="00D353C4"/>
    <w:rsid w:val="00D41DAE"/>
    <w:rsid w:val="00D429E5"/>
    <w:rsid w:val="00D444AD"/>
    <w:rsid w:val="00D45192"/>
    <w:rsid w:val="00D50245"/>
    <w:rsid w:val="00D51158"/>
    <w:rsid w:val="00D54CC4"/>
    <w:rsid w:val="00D56CD6"/>
    <w:rsid w:val="00D60305"/>
    <w:rsid w:val="00D61EC8"/>
    <w:rsid w:val="00D62EC1"/>
    <w:rsid w:val="00D66149"/>
    <w:rsid w:val="00D749AB"/>
    <w:rsid w:val="00D74E75"/>
    <w:rsid w:val="00D750AD"/>
    <w:rsid w:val="00D76BA4"/>
    <w:rsid w:val="00D804EB"/>
    <w:rsid w:val="00D80AB6"/>
    <w:rsid w:val="00D813FF"/>
    <w:rsid w:val="00D82929"/>
    <w:rsid w:val="00D89CB5"/>
    <w:rsid w:val="00D965E4"/>
    <w:rsid w:val="00D970BD"/>
    <w:rsid w:val="00D97321"/>
    <w:rsid w:val="00DA4F85"/>
    <w:rsid w:val="00DB183E"/>
    <w:rsid w:val="00DB272F"/>
    <w:rsid w:val="00DB70F7"/>
    <w:rsid w:val="00DC09B4"/>
    <w:rsid w:val="00DC6B67"/>
    <w:rsid w:val="00DD06DE"/>
    <w:rsid w:val="00DD7065"/>
    <w:rsid w:val="00DE5038"/>
    <w:rsid w:val="00DE5464"/>
    <w:rsid w:val="00DF2F64"/>
    <w:rsid w:val="00DF3F96"/>
    <w:rsid w:val="00DF49F7"/>
    <w:rsid w:val="00DF7BAE"/>
    <w:rsid w:val="00E057B5"/>
    <w:rsid w:val="00E07131"/>
    <w:rsid w:val="00E0779A"/>
    <w:rsid w:val="00E103A5"/>
    <w:rsid w:val="00E1351A"/>
    <w:rsid w:val="00E13C27"/>
    <w:rsid w:val="00E14BE7"/>
    <w:rsid w:val="00E156F8"/>
    <w:rsid w:val="00E16455"/>
    <w:rsid w:val="00E16807"/>
    <w:rsid w:val="00E225E6"/>
    <w:rsid w:val="00E22A4F"/>
    <w:rsid w:val="00E22EBA"/>
    <w:rsid w:val="00E23446"/>
    <w:rsid w:val="00E23DDF"/>
    <w:rsid w:val="00E25D0E"/>
    <w:rsid w:val="00E30A43"/>
    <w:rsid w:val="00E369BD"/>
    <w:rsid w:val="00E37E47"/>
    <w:rsid w:val="00E46740"/>
    <w:rsid w:val="00E55256"/>
    <w:rsid w:val="00E554FA"/>
    <w:rsid w:val="00E600C7"/>
    <w:rsid w:val="00E60CC2"/>
    <w:rsid w:val="00E65506"/>
    <w:rsid w:val="00E66C4D"/>
    <w:rsid w:val="00E72790"/>
    <w:rsid w:val="00E729EB"/>
    <w:rsid w:val="00E73D13"/>
    <w:rsid w:val="00E74455"/>
    <w:rsid w:val="00E81F2B"/>
    <w:rsid w:val="00E82B37"/>
    <w:rsid w:val="00E8755D"/>
    <w:rsid w:val="00E875BD"/>
    <w:rsid w:val="00E90DA4"/>
    <w:rsid w:val="00E92E51"/>
    <w:rsid w:val="00E958BC"/>
    <w:rsid w:val="00E95AAA"/>
    <w:rsid w:val="00E97575"/>
    <w:rsid w:val="00EA05C2"/>
    <w:rsid w:val="00EA12DE"/>
    <w:rsid w:val="00EA2BF1"/>
    <w:rsid w:val="00EA2C97"/>
    <w:rsid w:val="00EA2E08"/>
    <w:rsid w:val="00EB3963"/>
    <w:rsid w:val="00EB645D"/>
    <w:rsid w:val="00EC1EE4"/>
    <w:rsid w:val="00EC5AD9"/>
    <w:rsid w:val="00EC771F"/>
    <w:rsid w:val="00EC786C"/>
    <w:rsid w:val="00EC7994"/>
    <w:rsid w:val="00ED0EBB"/>
    <w:rsid w:val="00ED1128"/>
    <w:rsid w:val="00ED15CB"/>
    <w:rsid w:val="00ED169F"/>
    <w:rsid w:val="00ED4733"/>
    <w:rsid w:val="00ED4EFB"/>
    <w:rsid w:val="00ED6EA7"/>
    <w:rsid w:val="00EE068B"/>
    <w:rsid w:val="00EE4049"/>
    <w:rsid w:val="00EE6EB7"/>
    <w:rsid w:val="00EF143D"/>
    <w:rsid w:val="00EF4448"/>
    <w:rsid w:val="00EF62CD"/>
    <w:rsid w:val="00EF6E69"/>
    <w:rsid w:val="00EF7C3C"/>
    <w:rsid w:val="00F00A65"/>
    <w:rsid w:val="00F01B2C"/>
    <w:rsid w:val="00F11326"/>
    <w:rsid w:val="00F13373"/>
    <w:rsid w:val="00F15F07"/>
    <w:rsid w:val="00F20525"/>
    <w:rsid w:val="00F2058A"/>
    <w:rsid w:val="00F21A45"/>
    <w:rsid w:val="00F24AB5"/>
    <w:rsid w:val="00F24C4A"/>
    <w:rsid w:val="00F25775"/>
    <w:rsid w:val="00F3196D"/>
    <w:rsid w:val="00F361D7"/>
    <w:rsid w:val="00F36A30"/>
    <w:rsid w:val="00F45A5D"/>
    <w:rsid w:val="00F47D62"/>
    <w:rsid w:val="00F5256B"/>
    <w:rsid w:val="00F545A5"/>
    <w:rsid w:val="00F6054B"/>
    <w:rsid w:val="00F655F3"/>
    <w:rsid w:val="00F66680"/>
    <w:rsid w:val="00F70F32"/>
    <w:rsid w:val="00F73641"/>
    <w:rsid w:val="00F741C1"/>
    <w:rsid w:val="00F76382"/>
    <w:rsid w:val="00F77EC1"/>
    <w:rsid w:val="00F77F14"/>
    <w:rsid w:val="00F821DB"/>
    <w:rsid w:val="00F87BE7"/>
    <w:rsid w:val="00F87F9E"/>
    <w:rsid w:val="00F91796"/>
    <w:rsid w:val="00F91D68"/>
    <w:rsid w:val="00F9204B"/>
    <w:rsid w:val="00F92F0F"/>
    <w:rsid w:val="00F93190"/>
    <w:rsid w:val="00F93F53"/>
    <w:rsid w:val="00F967D4"/>
    <w:rsid w:val="00F97623"/>
    <w:rsid w:val="00FA15D8"/>
    <w:rsid w:val="00FA1921"/>
    <w:rsid w:val="00FA2715"/>
    <w:rsid w:val="00FA385F"/>
    <w:rsid w:val="00FA4179"/>
    <w:rsid w:val="00FA6C48"/>
    <w:rsid w:val="00FB4C1D"/>
    <w:rsid w:val="00FB6B6A"/>
    <w:rsid w:val="00FC0996"/>
    <w:rsid w:val="00FC4C46"/>
    <w:rsid w:val="00FC5978"/>
    <w:rsid w:val="00FD0855"/>
    <w:rsid w:val="00FE1AF2"/>
    <w:rsid w:val="00FE2D29"/>
    <w:rsid w:val="00FE35F6"/>
    <w:rsid w:val="00FE6858"/>
    <w:rsid w:val="00FF02D6"/>
    <w:rsid w:val="00FF49F5"/>
    <w:rsid w:val="00FF4EAE"/>
    <w:rsid w:val="00FF6AD5"/>
    <w:rsid w:val="010494EE"/>
    <w:rsid w:val="012CB757"/>
    <w:rsid w:val="01727305"/>
    <w:rsid w:val="01E5FB0D"/>
    <w:rsid w:val="0212839A"/>
    <w:rsid w:val="023DE25C"/>
    <w:rsid w:val="026ACD4E"/>
    <w:rsid w:val="026CB31F"/>
    <w:rsid w:val="028685C9"/>
    <w:rsid w:val="02A3C01E"/>
    <w:rsid w:val="0350A52A"/>
    <w:rsid w:val="0366F2FD"/>
    <w:rsid w:val="038F3C18"/>
    <w:rsid w:val="03ABB93F"/>
    <w:rsid w:val="03C6146A"/>
    <w:rsid w:val="043D6638"/>
    <w:rsid w:val="0448D49B"/>
    <w:rsid w:val="0481FA3C"/>
    <w:rsid w:val="049835E5"/>
    <w:rsid w:val="04A59BD4"/>
    <w:rsid w:val="04DC5728"/>
    <w:rsid w:val="0502D6A6"/>
    <w:rsid w:val="0584BD63"/>
    <w:rsid w:val="0687FE2C"/>
    <w:rsid w:val="06C064C6"/>
    <w:rsid w:val="07CC403A"/>
    <w:rsid w:val="07E34D46"/>
    <w:rsid w:val="082F97DE"/>
    <w:rsid w:val="086AFB23"/>
    <w:rsid w:val="088FACA2"/>
    <w:rsid w:val="08D72277"/>
    <w:rsid w:val="08DBA9E5"/>
    <w:rsid w:val="098906D9"/>
    <w:rsid w:val="09B1118A"/>
    <w:rsid w:val="0A198DCB"/>
    <w:rsid w:val="0A3DF06C"/>
    <w:rsid w:val="0A6633DC"/>
    <w:rsid w:val="0B3E5A8E"/>
    <w:rsid w:val="0B624A17"/>
    <w:rsid w:val="0B731F2C"/>
    <w:rsid w:val="0B9BD492"/>
    <w:rsid w:val="0C3F0CF3"/>
    <w:rsid w:val="0D05D7DE"/>
    <w:rsid w:val="0D2E79F1"/>
    <w:rsid w:val="0D37F20D"/>
    <w:rsid w:val="0DACB287"/>
    <w:rsid w:val="0DDADD54"/>
    <w:rsid w:val="0E0F1635"/>
    <w:rsid w:val="0EBB6148"/>
    <w:rsid w:val="0EE36CCD"/>
    <w:rsid w:val="0EF83932"/>
    <w:rsid w:val="0F49B1E1"/>
    <w:rsid w:val="0F4B43CA"/>
    <w:rsid w:val="0F8A4C0C"/>
    <w:rsid w:val="0FA0A0A7"/>
    <w:rsid w:val="0FB384E1"/>
    <w:rsid w:val="104BD96D"/>
    <w:rsid w:val="109CA6FE"/>
    <w:rsid w:val="10C9A480"/>
    <w:rsid w:val="10D023F8"/>
    <w:rsid w:val="10D393D3"/>
    <w:rsid w:val="10D65576"/>
    <w:rsid w:val="10E65684"/>
    <w:rsid w:val="1174A4BC"/>
    <w:rsid w:val="11A952B7"/>
    <w:rsid w:val="120A25A5"/>
    <w:rsid w:val="12181B61"/>
    <w:rsid w:val="122FD9F4"/>
    <w:rsid w:val="12D2E44D"/>
    <w:rsid w:val="133DC163"/>
    <w:rsid w:val="13BA1AE5"/>
    <w:rsid w:val="13BD87DB"/>
    <w:rsid w:val="13CBAA55"/>
    <w:rsid w:val="13FF736E"/>
    <w:rsid w:val="14010E07"/>
    <w:rsid w:val="141F4C66"/>
    <w:rsid w:val="14255106"/>
    <w:rsid w:val="142C170D"/>
    <w:rsid w:val="142E4EC7"/>
    <w:rsid w:val="146A8C2D"/>
    <w:rsid w:val="148ABBEF"/>
    <w:rsid w:val="14F350E4"/>
    <w:rsid w:val="15A0AAD7"/>
    <w:rsid w:val="160C3B66"/>
    <w:rsid w:val="163F8148"/>
    <w:rsid w:val="1641E7E6"/>
    <w:rsid w:val="1698FDCF"/>
    <w:rsid w:val="16B50560"/>
    <w:rsid w:val="17224F38"/>
    <w:rsid w:val="18A519BD"/>
    <w:rsid w:val="18D5F330"/>
    <w:rsid w:val="19701860"/>
    <w:rsid w:val="1970D226"/>
    <w:rsid w:val="1978AB69"/>
    <w:rsid w:val="19FF5D7E"/>
    <w:rsid w:val="1A242532"/>
    <w:rsid w:val="1A29E94F"/>
    <w:rsid w:val="1A5F92A9"/>
    <w:rsid w:val="1AC14DE2"/>
    <w:rsid w:val="1ADFAC89"/>
    <w:rsid w:val="1BC36C04"/>
    <w:rsid w:val="1BFF20F7"/>
    <w:rsid w:val="1C218F37"/>
    <w:rsid w:val="1C2F646C"/>
    <w:rsid w:val="1C536933"/>
    <w:rsid w:val="1C97007E"/>
    <w:rsid w:val="1CCFBA75"/>
    <w:rsid w:val="1D1149A2"/>
    <w:rsid w:val="1D2645DE"/>
    <w:rsid w:val="1D369DBA"/>
    <w:rsid w:val="1D48F3B0"/>
    <w:rsid w:val="1DE2DCD2"/>
    <w:rsid w:val="1DE5E92A"/>
    <w:rsid w:val="1E4D1433"/>
    <w:rsid w:val="1E9D2C7D"/>
    <w:rsid w:val="1EC90F9E"/>
    <w:rsid w:val="1F0E3F53"/>
    <w:rsid w:val="1F33DE9E"/>
    <w:rsid w:val="1F9A20F3"/>
    <w:rsid w:val="1FD094B7"/>
    <w:rsid w:val="20444E63"/>
    <w:rsid w:val="2054ADC5"/>
    <w:rsid w:val="20894F55"/>
    <w:rsid w:val="21B35752"/>
    <w:rsid w:val="21BD6C34"/>
    <w:rsid w:val="223C0DC4"/>
    <w:rsid w:val="22573521"/>
    <w:rsid w:val="228EBFC8"/>
    <w:rsid w:val="22EABE6E"/>
    <w:rsid w:val="2316A93A"/>
    <w:rsid w:val="23BD60E6"/>
    <w:rsid w:val="2423CE53"/>
    <w:rsid w:val="242B2772"/>
    <w:rsid w:val="2453B267"/>
    <w:rsid w:val="246754DB"/>
    <w:rsid w:val="2477F453"/>
    <w:rsid w:val="24BA3FAF"/>
    <w:rsid w:val="25018B34"/>
    <w:rsid w:val="25176890"/>
    <w:rsid w:val="2524E8D6"/>
    <w:rsid w:val="252E7A9C"/>
    <w:rsid w:val="256C63A9"/>
    <w:rsid w:val="25873F30"/>
    <w:rsid w:val="265A2A78"/>
    <w:rsid w:val="2743CBD4"/>
    <w:rsid w:val="27D6A919"/>
    <w:rsid w:val="27ED0234"/>
    <w:rsid w:val="281D3096"/>
    <w:rsid w:val="28423315"/>
    <w:rsid w:val="28746D91"/>
    <w:rsid w:val="28A4046B"/>
    <w:rsid w:val="28EAEDFC"/>
    <w:rsid w:val="28F65CE9"/>
    <w:rsid w:val="29428356"/>
    <w:rsid w:val="29DAABAB"/>
    <w:rsid w:val="2A560613"/>
    <w:rsid w:val="2A9DC147"/>
    <w:rsid w:val="2B243070"/>
    <w:rsid w:val="2B3447A4"/>
    <w:rsid w:val="2B50313D"/>
    <w:rsid w:val="2BC78294"/>
    <w:rsid w:val="2BE26D79"/>
    <w:rsid w:val="2C271BB7"/>
    <w:rsid w:val="2CB33913"/>
    <w:rsid w:val="2D77758E"/>
    <w:rsid w:val="2DB2177A"/>
    <w:rsid w:val="2DB2289E"/>
    <w:rsid w:val="2E6B0500"/>
    <w:rsid w:val="2E7358F5"/>
    <w:rsid w:val="2E8A98FC"/>
    <w:rsid w:val="2F095404"/>
    <w:rsid w:val="2F27191A"/>
    <w:rsid w:val="2F8512EA"/>
    <w:rsid w:val="2F9B8748"/>
    <w:rsid w:val="2F9E8AEE"/>
    <w:rsid w:val="2FC16FE3"/>
    <w:rsid w:val="2FC51F17"/>
    <w:rsid w:val="2FEEAACE"/>
    <w:rsid w:val="3050DD9B"/>
    <w:rsid w:val="30E9B83C"/>
    <w:rsid w:val="316D9E42"/>
    <w:rsid w:val="317152D2"/>
    <w:rsid w:val="318606C4"/>
    <w:rsid w:val="3199B8B1"/>
    <w:rsid w:val="31EE8335"/>
    <w:rsid w:val="32F0AF50"/>
    <w:rsid w:val="32FB0788"/>
    <w:rsid w:val="3308C278"/>
    <w:rsid w:val="3372F0E2"/>
    <w:rsid w:val="33E499D4"/>
    <w:rsid w:val="33E4BC76"/>
    <w:rsid w:val="340BDBB8"/>
    <w:rsid w:val="343964F9"/>
    <w:rsid w:val="34542133"/>
    <w:rsid w:val="3558EE88"/>
    <w:rsid w:val="357216E5"/>
    <w:rsid w:val="3622B7ED"/>
    <w:rsid w:val="363469E9"/>
    <w:rsid w:val="3688815C"/>
    <w:rsid w:val="36FA0B1D"/>
    <w:rsid w:val="37307157"/>
    <w:rsid w:val="3790668D"/>
    <w:rsid w:val="3793A87C"/>
    <w:rsid w:val="38C6B277"/>
    <w:rsid w:val="393BDD4E"/>
    <w:rsid w:val="3A14FD1A"/>
    <w:rsid w:val="3A23CEB2"/>
    <w:rsid w:val="3A4ABE52"/>
    <w:rsid w:val="3A5BA336"/>
    <w:rsid w:val="3A777225"/>
    <w:rsid w:val="3AC55041"/>
    <w:rsid w:val="3AEB1838"/>
    <w:rsid w:val="3B425C4C"/>
    <w:rsid w:val="3B585849"/>
    <w:rsid w:val="3B928E6D"/>
    <w:rsid w:val="3BEB6453"/>
    <w:rsid w:val="3C4E4919"/>
    <w:rsid w:val="3C4F539D"/>
    <w:rsid w:val="3CC224C4"/>
    <w:rsid w:val="3D9A58EC"/>
    <w:rsid w:val="3E089A49"/>
    <w:rsid w:val="3E1D06E3"/>
    <w:rsid w:val="3E400F77"/>
    <w:rsid w:val="3EAD0EB4"/>
    <w:rsid w:val="3F3ECAF6"/>
    <w:rsid w:val="4025427C"/>
    <w:rsid w:val="404657A4"/>
    <w:rsid w:val="40A0D779"/>
    <w:rsid w:val="40C28B46"/>
    <w:rsid w:val="40DDC8A1"/>
    <w:rsid w:val="415AC458"/>
    <w:rsid w:val="416BA68B"/>
    <w:rsid w:val="4177339E"/>
    <w:rsid w:val="41949A6C"/>
    <w:rsid w:val="41A6BE7D"/>
    <w:rsid w:val="42118C70"/>
    <w:rsid w:val="423CA7DA"/>
    <w:rsid w:val="42AA63CE"/>
    <w:rsid w:val="4316E133"/>
    <w:rsid w:val="43A1E8B4"/>
    <w:rsid w:val="43D1B535"/>
    <w:rsid w:val="44F09DCF"/>
    <w:rsid w:val="45CC4480"/>
    <w:rsid w:val="45D03700"/>
    <w:rsid w:val="464E81F5"/>
    <w:rsid w:val="466F3376"/>
    <w:rsid w:val="469D018A"/>
    <w:rsid w:val="46A692AC"/>
    <w:rsid w:val="46D9FA56"/>
    <w:rsid w:val="47230C93"/>
    <w:rsid w:val="474D3193"/>
    <w:rsid w:val="47A6D3EA"/>
    <w:rsid w:val="47C13587"/>
    <w:rsid w:val="47CAB07A"/>
    <w:rsid w:val="47E41F2B"/>
    <w:rsid w:val="48005161"/>
    <w:rsid w:val="4805CECC"/>
    <w:rsid w:val="4842630D"/>
    <w:rsid w:val="48918DE5"/>
    <w:rsid w:val="48E2867B"/>
    <w:rsid w:val="490E4626"/>
    <w:rsid w:val="495E031B"/>
    <w:rsid w:val="497E49CE"/>
    <w:rsid w:val="499FAC51"/>
    <w:rsid w:val="49A99B35"/>
    <w:rsid w:val="49CF5230"/>
    <w:rsid w:val="49F15A74"/>
    <w:rsid w:val="4A15D829"/>
    <w:rsid w:val="4A2E332D"/>
    <w:rsid w:val="4A2E49BE"/>
    <w:rsid w:val="4A398067"/>
    <w:rsid w:val="4AADB8A0"/>
    <w:rsid w:val="4AB5924E"/>
    <w:rsid w:val="4AF93142"/>
    <w:rsid w:val="4B1558BF"/>
    <w:rsid w:val="4B7C51E3"/>
    <w:rsid w:val="4BD4F4E1"/>
    <w:rsid w:val="4BFA0241"/>
    <w:rsid w:val="4C27646D"/>
    <w:rsid w:val="4C5CBB63"/>
    <w:rsid w:val="4C62C56B"/>
    <w:rsid w:val="4C99C72A"/>
    <w:rsid w:val="4CAFF77E"/>
    <w:rsid w:val="4CF028A2"/>
    <w:rsid w:val="4CF19A68"/>
    <w:rsid w:val="4D0E0EE6"/>
    <w:rsid w:val="4D296734"/>
    <w:rsid w:val="4D874807"/>
    <w:rsid w:val="4DE66E2E"/>
    <w:rsid w:val="4E3DFB39"/>
    <w:rsid w:val="4E7312DC"/>
    <w:rsid w:val="4E805BFC"/>
    <w:rsid w:val="4E987C34"/>
    <w:rsid w:val="4EAF0279"/>
    <w:rsid w:val="4EBA9106"/>
    <w:rsid w:val="4F2FCF86"/>
    <w:rsid w:val="4F382663"/>
    <w:rsid w:val="4F4FCD24"/>
    <w:rsid w:val="4F79C493"/>
    <w:rsid w:val="4FAB12CB"/>
    <w:rsid w:val="4FD75C39"/>
    <w:rsid w:val="4FF08F2E"/>
    <w:rsid w:val="50344C95"/>
    <w:rsid w:val="504FF714"/>
    <w:rsid w:val="505C7102"/>
    <w:rsid w:val="50F5353E"/>
    <w:rsid w:val="512EFD96"/>
    <w:rsid w:val="513D6A7A"/>
    <w:rsid w:val="514DC342"/>
    <w:rsid w:val="51A587EC"/>
    <w:rsid w:val="51AC8AA1"/>
    <w:rsid w:val="51B4B13C"/>
    <w:rsid w:val="51F89D89"/>
    <w:rsid w:val="5251711A"/>
    <w:rsid w:val="526BC41A"/>
    <w:rsid w:val="52B0D59C"/>
    <w:rsid w:val="52CB0DAA"/>
    <w:rsid w:val="52FC6DA4"/>
    <w:rsid w:val="531A8D8A"/>
    <w:rsid w:val="53248B22"/>
    <w:rsid w:val="53E87903"/>
    <w:rsid w:val="54336D45"/>
    <w:rsid w:val="544A9382"/>
    <w:rsid w:val="54A99E58"/>
    <w:rsid w:val="54E25460"/>
    <w:rsid w:val="54F55341"/>
    <w:rsid w:val="54F586C2"/>
    <w:rsid w:val="5518B5B4"/>
    <w:rsid w:val="55CD273C"/>
    <w:rsid w:val="55FFA19F"/>
    <w:rsid w:val="56599354"/>
    <w:rsid w:val="566C9345"/>
    <w:rsid w:val="56EF439E"/>
    <w:rsid w:val="570A2608"/>
    <w:rsid w:val="573DD419"/>
    <w:rsid w:val="5746CDA8"/>
    <w:rsid w:val="57474A1E"/>
    <w:rsid w:val="5749F861"/>
    <w:rsid w:val="5782A34F"/>
    <w:rsid w:val="58AAC09C"/>
    <w:rsid w:val="58B74EDE"/>
    <w:rsid w:val="590932B1"/>
    <w:rsid w:val="5964A5BD"/>
    <w:rsid w:val="5983E78D"/>
    <w:rsid w:val="599A2570"/>
    <w:rsid w:val="59AD47DE"/>
    <w:rsid w:val="59BDBDA1"/>
    <w:rsid w:val="59C8F7E5"/>
    <w:rsid w:val="5A3AA6A6"/>
    <w:rsid w:val="5ACD8575"/>
    <w:rsid w:val="5AD07460"/>
    <w:rsid w:val="5B386D87"/>
    <w:rsid w:val="5B9FC638"/>
    <w:rsid w:val="5BC2B4C1"/>
    <w:rsid w:val="5BECB1D7"/>
    <w:rsid w:val="5BF264FE"/>
    <w:rsid w:val="5C8A278D"/>
    <w:rsid w:val="5C9E3FFD"/>
    <w:rsid w:val="5CE42A29"/>
    <w:rsid w:val="5D4316F4"/>
    <w:rsid w:val="5D95EB42"/>
    <w:rsid w:val="5E1E178A"/>
    <w:rsid w:val="5E423947"/>
    <w:rsid w:val="5E4DB9D4"/>
    <w:rsid w:val="5E4F7778"/>
    <w:rsid w:val="5E55ED35"/>
    <w:rsid w:val="5ECEF2A2"/>
    <w:rsid w:val="5F609F76"/>
    <w:rsid w:val="5F883E75"/>
    <w:rsid w:val="5F971F85"/>
    <w:rsid w:val="5FEAE2E7"/>
    <w:rsid w:val="6013D6C8"/>
    <w:rsid w:val="612023E5"/>
    <w:rsid w:val="6146AAA5"/>
    <w:rsid w:val="614BF095"/>
    <w:rsid w:val="6155B84C"/>
    <w:rsid w:val="616F84A4"/>
    <w:rsid w:val="617A142E"/>
    <w:rsid w:val="61A81558"/>
    <w:rsid w:val="61C9B5BD"/>
    <w:rsid w:val="6229BFA6"/>
    <w:rsid w:val="626005AE"/>
    <w:rsid w:val="62DA03B3"/>
    <w:rsid w:val="6305C946"/>
    <w:rsid w:val="639588C6"/>
    <w:rsid w:val="63A1FA6B"/>
    <w:rsid w:val="6431A4FD"/>
    <w:rsid w:val="64674499"/>
    <w:rsid w:val="64972302"/>
    <w:rsid w:val="64B1DB7A"/>
    <w:rsid w:val="64EB3F45"/>
    <w:rsid w:val="64F0724E"/>
    <w:rsid w:val="64F11685"/>
    <w:rsid w:val="6518B313"/>
    <w:rsid w:val="652D241B"/>
    <w:rsid w:val="654F728B"/>
    <w:rsid w:val="65685E2A"/>
    <w:rsid w:val="6578F474"/>
    <w:rsid w:val="658A1A2C"/>
    <w:rsid w:val="660BD414"/>
    <w:rsid w:val="6671D9AC"/>
    <w:rsid w:val="66859E89"/>
    <w:rsid w:val="66A078E3"/>
    <w:rsid w:val="6755FF75"/>
    <w:rsid w:val="67655A3A"/>
    <w:rsid w:val="67893C3D"/>
    <w:rsid w:val="67AB651A"/>
    <w:rsid w:val="67C0E115"/>
    <w:rsid w:val="68958105"/>
    <w:rsid w:val="6955E9EF"/>
    <w:rsid w:val="697F1D66"/>
    <w:rsid w:val="69D6320A"/>
    <w:rsid w:val="69E017CE"/>
    <w:rsid w:val="6A03CB49"/>
    <w:rsid w:val="6A09BB51"/>
    <w:rsid w:val="6A74A5ED"/>
    <w:rsid w:val="6A88A842"/>
    <w:rsid w:val="6AF55231"/>
    <w:rsid w:val="6B56896F"/>
    <w:rsid w:val="6B657F29"/>
    <w:rsid w:val="6B92010C"/>
    <w:rsid w:val="6BBBA034"/>
    <w:rsid w:val="6BD917D9"/>
    <w:rsid w:val="6C425444"/>
    <w:rsid w:val="6C555325"/>
    <w:rsid w:val="6C598394"/>
    <w:rsid w:val="6CA2FECA"/>
    <w:rsid w:val="6CA9022B"/>
    <w:rsid w:val="6CD2A951"/>
    <w:rsid w:val="6CEC28D8"/>
    <w:rsid w:val="6CF56A20"/>
    <w:rsid w:val="6D17B890"/>
    <w:rsid w:val="6D69EBFF"/>
    <w:rsid w:val="6D6E81CE"/>
    <w:rsid w:val="6D848202"/>
    <w:rsid w:val="6E30B69F"/>
    <w:rsid w:val="6E6A021F"/>
    <w:rsid w:val="6E9048FA"/>
    <w:rsid w:val="6EE060F6"/>
    <w:rsid w:val="6F1F041B"/>
    <w:rsid w:val="6F56200C"/>
    <w:rsid w:val="6F8273F3"/>
    <w:rsid w:val="6F8F6245"/>
    <w:rsid w:val="7011F55A"/>
    <w:rsid w:val="706A44BE"/>
    <w:rsid w:val="70BEA9C8"/>
    <w:rsid w:val="71393735"/>
    <w:rsid w:val="7154490A"/>
    <w:rsid w:val="719FBA3A"/>
    <w:rsid w:val="71D971AC"/>
    <w:rsid w:val="7206AABC"/>
    <w:rsid w:val="721FF2E9"/>
    <w:rsid w:val="725429E7"/>
    <w:rsid w:val="72C8B910"/>
    <w:rsid w:val="730633F7"/>
    <w:rsid w:val="730BD8ED"/>
    <w:rsid w:val="73250FCE"/>
    <w:rsid w:val="7330B599"/>
    <w:rsid w:val="73B93B02"/>
    <w:rsid w:val="741689FA"/>
    <w:rsid w:val="74473CAD"/>
    <w:rsid w:val="746CCB18"/>
    <w:rsid w:val="75E30D0E"/>
    <w:rsid w:val="76E5F13E"/>
    <w:rsid w:val="76E800E6"/>
    <w:rsid w:val="76FC3BB7"/>
    <w:rsid w:val="770C6036"/>
    <w:rsid w:val="7730B113"/>
    <w:rsid w:val="7797C482"/>
    <w:rsid w:val="77A7D327"/>
    <w:rsid w:val="78068D2C"/>
    <w:rsid w:val="7860A3C8"/>
    <w:rsid w:val="78A3ECF4"/>
    <w:rsid w:val="78D5D0F9"/>
    <w:rsid w:val="7929B5A1"/>
    <w:rsid w:val="7934AF69"/>
    <w:rsid w:val="7951A414"/>
    <w:rsid w:val="7A95FD12"/>
    <w:rsid w:val="7AADE5D7"/>
    <w:rsid w:val="7B0A7BFB"/>
    <w:rsid w:val="7C00979A"/>
    <w:rsid w:val="7C19F1C3"/>
    <w:rsid w:val="7C5D87F6"/>
    <w:rsid w:val="7C8AAE91"/>
    <w:rsid w:val="7CB13BA2"/>
    <w:rsid w:val="7CC89ACC"/>
    <w:rsid w:val="7D16F20A"/>
    <w:rsid w:val="7D247CA4"/>
    <w:rsid w:val="7D46A745"/>
    <w:rsid w:val="7D789096"/>
    <w:rsid w:val="7D7A28C4"/>
    <w:rsid w:val="7D967B01"/>
    <w:rsid w:val="7DB46838"/>
    <w:rsid w:val="7E59A92F"/>
    <w:rsid w:val="7E90E5CE"/>
    <w:rsid w:val="7EEEB286"/>
    <w:rsid w:val="7EF5751E"/>
    <w:rsid w:val="7F3392F9"/>
    <w:rsid w:val="7F6EC37B"/>
    <w:rsid w:val="7F7CA8F7"/>
    <w:rsid w:val="7FB9A6D7"/>
    <w:rsid w:val="7FF693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901E"/>
  <w15:chartTrackingRefBased/>
  <w15:docId w15:val="{DB9F279B-3C8E-4031-88EF-7ADB82A7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7B4E45"/>
    <w:pPr>
      <w:keepNext/>
      <w:keepLines/>
      <w:widowControl w:val="0"/>
      <w:spacing w:before="40" w:after="0" w:line="240"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253"/>
    <w:rPr>
      <w:color w:val="0563C1" w:themeColor="hyperlink"/>
      <w:u w:val="single"/>
    </w:rPr>
  </w:style>
  <w:style w:type="character" w:customStyle="1" w:styleId="UnresolvedMention1">
    <w:name w:val="Unresolved Mention1"/>
    <w:basedOn w:val="DefaultParagraphFont"/>
    <w:uiPriority w:val="99"/>
    <w:semiHidden/>
    <w:unhideWhenUsed/>
    <w:rsid w:val="004D5253"/>
    <w:rPr>
      <w:color w:val="605E5C"/>
      <w:shd w:val="clear" w:color="auto" w:fill="E1DFDD"/>
    </w:rPr>
  </w:style>
  <w:style w:type="paragraph" w:styleId="ListParagraph">
    <w:name w:val="List Paragraph"/>
    <w:basedOn w:val="Normal"/>
    <w:uiPriority w:val="34"/>
    <w:qFormat/>
    <w:rsid w:val="004D08E5"/>
    <w:pPr>
      <w:ind w:left="720"/>
      <w:contextualSpacing/>
    </w:pPr>
  </w:style>
  <w:style w:type="character" w:styleId="CommentReference">
    <w:name w:val="annotation reference"/>
    <w:basedOn w:val="DefaultParagraphFont"/>
    <w:uiPriority w:val="99"/>
    <w:semiHidden/>
    <w:unhideWhenUsed/>
    <w:rsid w:val="00FC0996"/>
    <w:rPr>
      <w:sz w:val="16"/>
      <w:szCs w:val="16"/>
    </w:rPr>
  </w:style>
  <w:style w:type="paragraph" w:styleId="CommentText">
    <w:name w:val="annotation text"/>
    <w:basedOn w:val="Normal"/>
    <w:link w:val="CommentTextChar"/>
    <w:uiPriority w:val="99"/>
    <w:unhideWhenUsed/>
    <w:rsid w:val="00FC0996"/>
    <w:pPr>
      <w:spacing w:line="240" w:lineRule="auto"/>
    </w:pPr>
    <w:rPr>
      <w:sz w:val="20"/>
      <w:szCs w:val="20"/>
    </w:rPr>
  </w:style>
  <w:style w:type="character" w:customStyle="1" w:styleId="CommentTextChar">
    <w:name w:val="Comment Text Char"/>
    <w:basedOn w:val="DefaultParagraphFont"/>
    <w:link w:val="CommentText"/>
    <w:uiPriority w:val="99"/>
    <w:rsid w:val="00FC0996"/>
    <w:rPr>
      <w:sz w:val="20"/>
      <w:szCs w:val="20"/>
    </w:rPr>
  </w:style>
  <w:style w:type="paragraph" w:styleId="CommentSubject">
    <w:name w:val="annotation subject"/>
    <w:basedOn w:val="CommentText"/>
    <w:next w:val="CommentText"/>
    <w:link w:val="CommentSubjectChar"/>
    <w:uiPriority w:val="99"/>
    <w:semiHidden/>
    <w:unhideWhenUsed/>
    <w:rsid w:val="00FC0996"/>
    <w:rPr>
      <w:b/>
      <w:bCs/>
    </w:rPr>
  </w:style>
  <w:style w:type="character" w:customStyle="1" w:styleId="CommentSubjectChar">
    <w:name w:val="Comment Subject Char"/>
    <w:basedOn w:val="CommentTextChar"/>
    <w:link w:val="CommentSubject"/>
    <w:uiPriority w:val="99"/>
    <w:semiHidden/>
    <w:rsid w:val="00FC0996"/>
    <w:rPr>
      <w:b/>
      <w:bCs/>
      <w:sz w:val="20"/>
      <w:szCs w:val="20"/>
    </w:rPr>
  </w:style>
  <w:style w:type="paragraph" w:styleId="BalloonText">
    <w:name w:val="Balloon Text"/>
    <w:basedOn w:val="Normal"/>
    <w:link w:val="BalloonTextChar"/>
    <w:uiPriority w:val="99"/>
    <w:semiHidden/>
    <w:unhideWhenUsed/>
    <w:rsid w:val="00FC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96"/>
    <w:rPr>
      <w:rFonts w:ascii="Segoe UI" w:hAnsi="Segoe UI" w:cs="Segoe UI"/>
      <w:sz w:val="18"/>
      <w:szCs w:val="18"/>
    </w:rPr>
  </w:style>
  <w:style w:type="paragraph" w:styleId="Header">
    <w:name w:val="header"/>
    <w:basedOn w:val="Normal"/>
    <w:link w:val="HeaderChar"/>
    <w:uiPriority w:val="99"/>
    <w:unhideWhenUsed/>
    <w:rsid w:val="00EC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EE4"/>
  </w:style>
  <w:style w:type="paragraph" w:styleId="Footer">
    <w:name w:val="footer"/>
    <w:basedOn w:val="Normal"/>
    <w:link w:val="FooterChar"/>
    <w:uiPriority w:val="99"/>
    <w:unhideWhenUsed/>
    <w:rsid w:val="00EC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EE4"/>
  </w:style>
  <w:style w:type="character" w:customStyle="1" w:styleId="Heading5Char">
    <w:name w:val="Heading 5 Char"/>
    <w:basedOn w:val="DefaultParagraphFont"/>
    <w:link w:val="Heading5"/>
    <w:uiPriority w:val="9"/>
    <w:rsid w:val="007B4E45"/>
    <w:rPr>
      <w:rFonts w:asciiTheme="majorHAnsi" w:eastAsiaTheme="majorEastAsia" w:hAnsiTheme="majorHAnsi" w:cstheme="majorBidi"/>
      <w:color w:val="2F5496" w:themeColor="accent1" w:themeShade="BF"/>
    </w:rPr>
  </w:style>
  <w:style w:type="paragraph" w:styleId="NoSpacing">
    <w:name w:val="No Spacing"/>
    <w:uiPriority w:val="1"/>
    <w:qFormat/>
    <w:rsid w:val="007B4E45"/>
    <w:pPr>
      <w:spacing w:after="0" w:line="240" w:lineRule="auto"/>
    </w:pPr>
    <w:rPr>
      <w:rFonts w:ascii="Calibri" w:eastAsia="Times New Roman" w:hAnsi="Calibri"/>
    </w:rPr>
  </w:style>
  <w:style w:type="paragraph" w:customStyle="1" w:styleId="lead">
    <w:name w:val="lead"/>
    <w:basedOn w:val="Normal"/>
    <w:rsid w:val="007B4E45"/>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6C1AC5"/>
    <w:rPr>
      <w:color w:val="605E5C"/>
      <w:shd w:val="clear" w:color="auto" w:fill="E1DFDD"/>
    </w:rPr>
  </w:style>
  <w:style w:type="paragraph" w:styleId="Revision">
    <w:name w:val="Revision"/>
    <w:hidden/>
    <w:uiPriority w:val="99"/>
    <w:semiHidden/>
    <w:rsid w:val="003E543C"/>
    <w:pPr>
      <w:spacing w:after="0" w:line="240" w:lineRule="auto"/>
    </w:pPr>
  </w:style>
  <w:style w:type="paragraph" w:customStyle="1" w:styleId="dropdown">
    <w:name w:val="dropdown"/>
    <w:basedOn w:val="Normal"/>
    <w:rsid w:val="008544E3"/>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8544E3"/>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4F17A3"/>
    <w:rPr>
      <w:color w:val="954F72" w:themeColor="followedHyperlink"/>
      <w:u w:val="single"/>
    </w:rPr>
  </w:style>
  <w:style w:type="paragraph" w:customStyle="1" w:styleId="Default">
    <w:name w:val="Default"/>
    <w:rsid w:val="005470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5950">
      <w:bodyDiv w:val="1"/>
      <w:marLeft w:val="0"/>
      <w:marRight w:val="0"/>
      <w:marTop w:val="0"/>
      <w:marBottom w:val="0"/>
      <w:divBdr>
        <w:top w:val="none" w:sz="0" w:space="0" w:color="auto"/>
        <w:left w:val="none" w:sz="0" w:space="0" w:color="auto"/>
        <w:bottom w:val="none" w:sz="0" w:space="0" w:color="auto"/>
        <w:right w:val="none" w:sz="0" w:space="0" w:color="auto"/>
      </w:divBdr>
    </w:div>
    <w:div w:id="313293815">
      <w:bodyDiv w:val="1"/>
      <w:marLeft w:val="0"/>
      <w:marRight w:val="0"/>
      <w:marTop w:val="0"/>
      <w:marBottom w:val="0"/>
      <w:divBdr>
        <w:top w:val="none" w:sz="0" w:space="0" w:color="auto"/>
        <w:left w:val="none" w:sz="0" w:space="0" w:color="auto"/>
        <w:bottom w:val="none" w:sz="0" w:space="0" w:color="auto"/>
        <w:right w:val="none" w:sz="0" w:space="0" w:color="auto"/>
      </w:divBdr>
      <w:divsChild>
        <w:div w:id="106432980">
          <w:marLeft w:val="0"/>
          <w:marRight w:val="0"/>
          <w:marTop w:val="0"/>
          <w:marBottom w:val="0"/>
          <w:divBdr>
            <w:top w:val="none" w:sz="0" w:space="0" w:color="auto"/>
            <w:left w:val="none" w:sz="0" w:space="0" w:color="auto"/>
            <w:bottom w:val="none" w:sz="0" w:space="0" w:color="auto"/>
            <w:right w:val="none" w:sz="0" w:space="0" w:color="auto"/>
          </w:divBdr>
        </w:div>
        <w:div w:id="136537861">
          <w:marLeft w:val="0"/>
          <w:marRight w:val="0"/>
          <w:marTop w:val="0"/>
          <w:marBottom w:val="0"/>
          <w:divBdr>
            <w:top w:val="none" w:sz="0" w:space="0" w:color="auto"/>
            <w:left w:val="none" w:sz="0" w:space="0" w:color="auto"/>
            <w:bottom w:val="none" w:sz="0" w:space="0" w:color="auto"/>
            <w:right w:val="none" w:sz="0" w:space="0" w:color="auto"/>
          </w:divBdr>
        </w:div>
        <w:div w:id="594703465">
          <w:marLeft w:val="0"/>
          <w:marRight w:val="0"/>
          <w:marTop w:val="0"/>
          <w:marBottom w:val="0"/>
          <w:divBdr>
            <w:top w:val="none" w:sz="0" w:space="0" w:color="auto"/>
            <w:left w:val="none" w:sz="0" w:space="0" w:color="auto"/>
            <w:bottom w:val="none" w:sz="0" w:space="0" w:color="auto"/>
            <w:right w:val="none" w:sz="0" w:space="0" w:color="auto"/>
          </w:divBdr>
        </w:div>
        <w:div w:id="667713160">
          <w:marLeft w:val="0"/>
          <w:marRight w:val="0"/>
          <w:marTop w:val="0"/>
          <w:marBottom w:val="0"/>
          <w:divBdr>
            <w:top w:val="none" w:sz="0" w:space="0" w:color="auto"/>
            <w:left w:val="none" w:sz="0" w:space="0" w:color="auto"/>
            <w:bottom w:val="none" w:sz="0" w:space="0" w:color="auto"/>
            <w:right w:val="none" w:sz="0" w:space="0" w:color="auto"/>
          </w:divBdr>
        </w:div>
        <w:div w:id="692464375">
          <w:marLeft w:val="0"/>
          <w:marRight w:val="0"/>
          <w:marTop w:val="0"/>
          <w:marBottom w:val="0"/>
          <w:divBdr>
            <w:top w:val="none" w:sz="0" w:space="0" w:color="auto"/>
            <w:left w:val="none" w:sz="0" w:space="0" w:color="auto"/>
            <w:bottom w:val="none" w:sz="0" w:space="0" w:color="auto"/>
            <w:right w:val="none" w:sz="0" w:space="0" w:color="auto"/>
          </w:divBdr>
        </w:div>
        <w:div w:id="1498303894">
          <w:marLeft w:val="0"/>
          <w:marRight w:val="0"/>
          <w:marTop w:val="0"/>
          <w:marBottom w:val="0"/>
          <w:divBdr>
            <w:top w:val="none" w:sz="0" w:space="0" w:color="auto"/>
            <w:left w:val="none" w:sz="0" w:space="0" w:color="auto"/>
            <w:bottom w:val="none" w:sz="0" w:space="0" w:color="auto"/>
            <w:right w:val="none" w:sz="0" w:space="0" w:color="auto"/>
          </w:divBdr>
        </w:div>
        <w:div w:id="1549679444">
          <w:marLeft w:val="0"/>
          <w:marRight w:val="0"/>
          <w:marTop w:val="0"/>
          <w:marBottom w:val="0"/>
          <w:divBdr>
            <w:top w:val="none" w:sz="0" w:space="0" w:color="auto"/>
            <w:left w:val="none" w:sz="0" w:space="0" w:color="auto"/>
            <w:bottom w:val="none" w:sz="0" w:space="0" w:color="auto"/>
            <w:right w:val="none" w:sz="0" w:space="0" w:color="auto"/>
          </w:divBdr>
        </w:div>
        <w:div w:id="1550996409">
          <w:marLeft w:val="0"/>
          <w:marRight w:val="0"/>
          <w:marTop w:val="0"/>
          <w:marBottom w:val="0"/>
          <w:divBdr>
            <w:top w:val="none" w:sz="0" w:space="0" w:color="auto"/>
            <w:left w:val="none" w:sz="0" w:space="0" w:color="auto"/>
            <w:bottom w:val="none" w:sz="0" w:space="0" w:color="auto"/>
            <w:right w:val="none" w:sz="0" w:space="0" w:color="auto"/>
          </w:divBdr>
        </w:div>
        <w:div w:id="1715739900">
          <w:marLeft w:val="0"/>
          <w:marRight w:val="0"/>
          <w:marTop w:val="0"/>
          <w:marBottom w:val="0"/>
          <w:divBdr>
            <w:top w:val="none" w:sz="0" w:space="0" w:color="auto"/>
            <w:left w:val="none" w:sz="0" w:space="0" w:color="auto"/>
            <w:bottom w:val="none" w:sz="0" w:space="0" w:color="auto"/>
            <w:right w:val="none" w:sz="0" w:space="0" w:color="auto"/>
          </w:divBdr>
        </w:div>
        <w:div w:id="1899396339">
          <w:marLeft w:val="0"/>
          <w:marRight w:val="0"/>
          <w:marTop w:val="0"/>
          <w:marBottom w:val="0"/>
          <w:divBdr>
            <w:top w:val="none" w:sz="0" w:space="0" w:color="auto"/>
            <w:left w:val="none" w:sz="0" w:space="0" w:color="auto"/>
            <w:bottom w:val="none" w:sz="0" w:space="0" w:color="auto"/>
            <w:right w:val="none" w:sz="0" w:space="0" w:color="auto"/>
          </w:divBdr>
        </w:div>
        <w:div w:id="1921910655">
          <w:marLeft w:val="0"/>
          <w:marRight w:val="0"/>
          <w:marTop w:val="0"/>
          <w:marBottom w:val="0"/>
          <w:divBdr>
            <w:top w:val="none" w:sz="0" w:space="0" w:color="auto"/>
            <w:left w:val="none" w:sz="0" w:space="0" w:color="auto"/>
            <w:bottom w:val="none" w:sz="0" w:space="0" w:color="auto"/>
            <w:right w:val="none" w:sz="0" w:space="0" w:color="auto"/>
          </w:divBdr>
        </w:div>
      </w:divsChild>
    </w:div>
    <w:div w:id="663046815">
      <w:bodyDiv w:val="1"/>
      <w:marLeft w:val="0"/>
      <w:marRight w:val="0"/>
      <w:marTop w:val="0"/>
      <w:marBottom w:val="0"/>
      <w:divBdr>
        <w:top w:val="none" w:sz="0" w:space="0" w:color="auto"/>
        <w:left w:val="none" w:sz="0" w:space="0" w:color="auto"/>
        <w:bottom w:val="none" w:sz="0" w:space="0" w:color="auto"/>
        <w:right w:val="none" w:sz="0" w:space="0" w:color="auto"/>
      </w:divBdr>
    </w:div>
    <w:div w:id="941955378">
      <w:bodyDiv w:val="1"/>
      <w:marLeft w:val="0"/>
      <w:marRight w:val="0"/>
      <w:marTop w:val="0"/>
      <w:marBottom w:val="0"/>
      <w:divBdr>
        <w:top w:val="none" w:sz="0" w:space="0" w:color="auto"/>
        <w:left w:val="none" w:sz="0" w:space="0" w:color="auto"/>
        <w:bottom w:val="none" w:sz="0" w:space="0" w:color="auto"/>
        <w:right w:val="none" w:sz="0" w:space="0" w:color="auto"/>
      </w:divBdr>
    </w:div>
    <w:div w:id="1009481468">
      <w:bodyDiv w:val="1"/>
      <w:marLeft w:val="0"/>
      <w:marRight w:val="0"/>
      <w:marTop w:val="0"/>
      <w:marBottom w:val="0"/>
      <w:divBdr>
        <w:top w:val="none" w:sz="0" w:space="0" w:color="auto"/>
        <w:left w:val="none" w:sz="0" w:space="0" w:color="auto"/>
        <w:bottom w:val="none" w:sz="0" w:space="0" w:color="auto"/>
        <w:right w:val="none" w:sz="0" w:space="0" w:color="auto"/>
      </w:divBdr>
      <w:divsChild>
        <w:div w:id="880479539">
          <w:marLeft w:val="0"/>
          <w:marRight w:val="0"/>
          <w:marTop w:val="0"/>
          <w:marBottom w:val="0"/>
          <w:divBdr>
            <w:top w:val="none" w:sz="0" w:space="0" w:color="auto"/>
            <w:left w:val="none" w:sz="0" w:space="0" w:color="auto"/>
            <w:bottom w:val="none" w:sz="0" w:space="0" w:color="auto"/>
            <w:right w:val="none" w:sz="0" w:space="0" w:color="auto"/>
          </w:divBdr>
        </w:div>
        <w:div w:id="1927375834">
          <w:marLeft w:val="0"/>
          <w:marRight w:val="0"/>
          <w:marTop w:val="0"/>
          <w:marBottom w:val="0"/>
          <w:divBdr>
            <w:top w:val="none" w:sz="0" w:space="0" w:color="auto"/>
            <w:left w:val="none" w:sz="0" w:space="0" w:color="auto"/>
            <w:bottom w:val="none" w:sz="0" w:space="0" w:color="auto"/>
            <w:right w:val="none" w:sz="0" w:space="0" w:color="auto"/>
          </w:divBdr>
        </w:div>
      </w:divsChild>
    </w:div>
    <w:div w:id="1035426223">
      <w:bodyDiv w:val="1"/>
      <w:marLeft w:val="0"/>
      <w:marRight w:val="0"/>
      <w:marTop w:val="0"/>
      <w:marBottom w:val="0"/>
      <w:divBdr>
        <w:top w:val="none" w:sz="0" w:space="0" w:color="auto"/>
        <w:left w:val="none" w:sz="0" w:space="0" w:color="auto"/>
        <w:bottom w:val="none" w:sz="0" w:space="0" w:color="auto"/>
        <w:right w:val="none" w:sz="0" w:space="0" w:color="auto"/>
      </w:divBdr>
    </w:div>
    <w:div w:id="1162313711">
      <w:bodyDiv w:val="1"/>
      <w:marLeft w:val="0"/>
      <w:marRight w:val="0"/>
      <w:marTop w:val="0"/>
      <w:marBottom w:val="0"/>
      <w:divBdr>
        <w:top w:val="none" w:sz="0" w:space="0" w:color="auto"/>
        <w:left w:val="none" w:sz="0" w:space="0" w:color="auto"/>
        <w:bottom w:val="none" w:sz="0" w:space="0" w:color="auto"/>
        <w:right w:val="none" w:sz="0" w:space="0" w:color="auto"/>
      </w:divBdr>
    </w:div>
    <w:div w:id="1244097666">
      <w:bodyDiv w:val="1"/>
      <w:marLeft w:val="0"/>
      <w:marRight w:val="0"/>
      <w:marTop w:val="0"/>
      <w:marBottom w:val="0"/>
      <w:divBdr>
        <w:top w:val="none" w:sz="0" w:space="0" w:color="auto"/>
        <w:left w:val="none" w:sz="0" w:space="0" w:color="auto"/>
        <w:bottom w:val="none" w:sz="0" w:space="0" w:color="auto"/>
        <w:right w:val="none" w:sz="0" w:space="0" w:color="auto"/>
      </w:divBdr>
    </w:div>
    <w:div w:id="1404982921">
      <w:bodyDiv w:val="1"/>
      <w:marLeft w:val="0"/>
      <w:marRight w:val="0"/>
      <w:marTop w:val="0"/>
      <w:marBottom w:val="0"/>
      <w:divBdr>
        <w:top w:val="none" w:sz="0" w:space="0" w:color="auto"/>
        <w:left w:val="none" w:sz="0" w:space="0" w:color="auto"/>
        <w:bottom w:val="none" w:sz="0" w:space="0" w:color="auto"/>
        <w:right w:val="none" w:sz="0" w:space="0" w:color="auto"/>
      </w:divBdr>
    </w:div>
    <w:div w:id="1439910529">
      <w:bodyDiv w:val="1"/>
      <w:marLeft w:val="0"/>
      <w:marRight w:val="0"/>
      <w:marTop w:val="0"/>
      <w:marBottom w:val="0"/>
      <w:divBdr>
        <w:top w:val="none" w:sz="0" w:space="0" w:color="auto"/>
        <w:left w:val="none" w:sz="0" w:space="0" w:color="auto"/>
        <w:bottom w:val="none" w:sz="0" w:space="0" w:color="auto"/>
        <w:right w:val="none" w:sz="0" w:space="0" w:color="auto"/>
      </w:divBdr>
      <w:divsChild>
        <w:div w:id="453791158">
          <w:marLeft w:val="0"/>
          <w:marRight w:val="0"/>
          <w:marTop w:val="0"/>
          <w:marBottom w:val="0"/>
          <w:divBdr>
            <w:top w:val="none" w:sz="0" w:space="0" w:color="auto"/>
            <w:left w:val="none" w:sz="0" w:space="0" w:color="auto"/>
            <w:bottom w:val="none" w:sz="0" w:space="0" w:color="auto"/>
            <w:right w:val="none" w:sz="0" w:space="0" w:color="auto"/>
          </w:divBdr>
          <w:divsChild>
            <w:div w:id="704058643">
              <w:marLeft w:val="0"/>
              <w:marRight w:val="0"/>
              <w:marTop w:val="0"/>
              <w:marBottom w:val="0"/>
              <w:divBdr>
                <w:top w:val="none" w:sz="0" w:space="0" w:color="auto"/>
                <w:left w:val="none" w:sz="0" w:space="0" w:color="auto"/>
                <w:bottom w:val="none" w:sz="0" w:space="0" w:color="auto"/>
                <w:right w:val="none" w:sz="0" w:space="0" w:color="auto"/>
              </w:divBdr>
              <w:divsChild>
                <w:div w:id="516240619">
                  <w:marLeft w:val="0"/>
                  <w:marRight w:val="0"/>
                  <w:marTop w:val="0"/>
                  <w:marBottom w:val="0"/>
                  <w:divBdr>
                    <w:top w:val="none" w:sz="0" w:space="0" w:color="auto"/>
                    <w:left w:val="none" w:sz="0" w:space="0" w:color="auto"/>
                    <w:bottom w:val="none" w:sz="0" w:space="0" w:color="auto"/>
                    <w:right w:val="none" w:sz="0" w:space="0" w:color="auto"/>
                  </w:divBdr>
                  <w:divsChild>
                    <w:div w:id="19109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0001">
      <w:bodyDiv w:val="1"/>
      <w:marLeft w:val="0"/>
      <w:marRight w:val="0"/>
      <w:marTop w:val="0"/>
      <w:marBottom w:val="0"/>
      <w:divBdr>
        <w:top w:val="none" w:sz="0" w:space="0" w:color="auto"/>
        <w:left w:val="none" w:sz="0" w:space="0" w:color="auto"/>
        <w:bottom w:val="none" w:sz="0" w:space="0" w:color="auto"/>
        <w:right w:val="none" w:sz="0" w:space="0" w:color="auto"/>
      </w:divBdr>
    </w:div>
    <w:div w:id="1580556336">
      <w:bodyDiv w:val="1"/>
      <w:marLeft w:val="0"/>
      <w:marRight w:val="0"/>
      <w:marTop w:val="0"/>
      <w:marBottom w:val="0"/>
      <w:divBdr>
        <w:top w:val="none" w:sz="0" w:space="0" w:color="auto"/>
        <w:left w:val="none" w:sz="0" w:space="0" w:color="auto"/>
        <w:bottom w:val="none" w:sz="0" w:space="0" w:color="auto"/>
        <w:right w:val="none" w:sz="0" w:space="0" w:color="auto"/>
      </w:divBdr>
      <w:divsChild>
        <w:div w:id="16002218">
          <w:marLeft w:val="0"/>
          <w:marRight w:val="0"/>
          <w:marTop w:val="0"/>
          <w:marBottom w:val="0"/>
          <w:divBdr>
            <w:top w:val="none" w:sz="0" w:space="0" w:color="auto"/>
            <w:left w:val="none" w:sz="0" w:space="0" w:color="auto"/>
            <w:bottom w:val="none" w:sz="0" w:space="0" w:color="auto"/>
            <w:right w:val="none" w:sz="0" w:space="0" w:color="auto"/>
          </w:divBdr>
        </w:div>
        <w:div w:id="51270468">
          <w:marLeft w:val="0"/>
          <w:marRight w:val="0"/>
          <w:marTop w:val="0"/>
          <w:marBottom w:val="0"/>
          <w:divBdr>
            <w:top w:val="none" w:sz="0" w:space="0" w:color="auto"/>
            <w:left w:val="none" w:sz="0" w:space="0" w:color="auto"/>
            <w:bottom w:val="none" w:sz="0" w:space="0" w:color="auto"/>
            <w:right w:val="none" w:sz="0" w:space="0" w:color="auto"/>
          </w:divBdr>
        </w:div>
        <w:div w:id="290522504">
          <w:marLeft w:val="0"/>
          <w:marRight w:val="0"/>
          <w:marTop w:val="0"/>
          <w:marBottom w:val="0"/>
          <w:divBdr>
            <w:top w:val="none" w:sz="0" w:space="0" w:color="auto"/>
            <w:left w:val="none" w:sz="0" w:space="0" w:color="auto"/>
            <w:bottom w:val="none" w:sz="0" w:space="0" w:color="auto"/>
            <w:right w:val="none" w:sz="0" w:space="0" w:color="auto"/>
          </w:divBdr>
        </w:div>
        <w:div w:id="540673254">
          <w:marLeft w:val="0"/>
          <w:marRight w:val="0"/>
          <w:marTop w:val="0"/>
          <w:marBottom w:val="0"/>
          <w:divBdr>
            <w:top w:val="none" w:sz="0" w:space="0" w:color="auto"/>
            <w:left w:val="none" w:sz="0" w:space="0" w:color="auto"/>
            <w:bottom w:val="none" w:sz="0" w:space="0" w:color="auto"/>
            <w:right w:val="none" w:sz="0" w:space="0" w:color="auto"/>
          </w:divBdr>
        </w:div>
        <w:div w:id="666597816">
          <w:marLeft w:val="0"/>
          <w:marRight w:val="0"/>
          <w:marTop w:val="0"/>
          <w:marBottom w:val="0"/>
          <w:divBdr>
            <w:top w:val="none" w:sz="0" w:space="0" w:color="auto"/>
            <w:left w:val="none" w:sz="0" w:space="0" w:color="auto"/>
            <w:bottom w:val="none" w:sz="0" w:space="0" w:color="auto"/>
            <w:right w:val="none" w:sz="0" w:space="0" w:color="auto"/>
          </w:divBdr>
        </w:div>
        <w:div w:id="689570538">
          <w:marLeft w:val="0"/>
          <w:marRight w:val="0"/>
          <w:marTop w:val="0"/>
          <w:marBottom w:val="0"/>
          <w:divBdr>
            <w:top w:val="none" w:sz="0" w:space="0" w:color="auto"/>
            <w:left w:val="none" w:sz="0" w:space="0" w:color="auto"/>
            <w:bottom w:val="none" w:sz="0" w:space="0" w:color="auto"/>
            <w:right w:val="none" w:sz="0" w:space="0" w:color="auto"/>
          </w:divBdr>
        </w:div>
        <w:div w:id="1145313247">
          <w:marLeft w:val="0"/>
          <w:marRight w:val="0"/>
          <w:marTop w:val="0"/>
          <w:marBottom w:val="0"/>
          <w:divBdr>
            <w:top w:val="none" w:sz="0" w:space="0" w:color="auto"/>
            <w:left w:val="none" w:sz="0" w:space="0" w:color="auto"/>
            <w:bottom w:val="none" w:sz="0" w:space="0" w:color="auto"/>
            <w:right w:val="none" w:sz="0" w:space="0" w:color="auto"/>
          </w:divBdr>
        </w:div>
        <w:div w:id="1278754065">
          <w:marLeft w:val="0"/>
          <w:marRight w:val="0"/>
          <w:marTop w:val="0"/>
          <w:marBottom w:val="0"/>
          <w:divBdr>
            <w:top w:val="none" w:sz="0" w:space="0" w:color="auto"/>
            <w:left w:val="none" w:sz="0" w:space="0" w:color="auto"/>
            <w:bottom w:val="none" w:sz="0" w:space="0" w:color="auto"/>
            <w:right w:val="none" w:sz="0" w:space="0" w:color="auto"/>
          </w:divBdr>
        </w:div>
        <w:div w:id="1347950774">
          <w:marLeft w:val="0"/>
          <w:marRight w:val="0"/>
          <w:marTop w:val="0"/>
          <w:marBottom w:val="0"/>
          <w:divBdr>
            <w:top w:val="none" w:sz="0" w:space="0" w:color="auto"/>
            <w:left w:val="none" w:sz="0" w:space="0" w:color="auto"/>
            <w:bottom w:val="none" w:sz="0" w:space="0" w:color="auto"/>
            <w:right w:val="none" w:sz="0" w:space="0" w:color="auto"/>
          </w:divBdr>
        </w:div>
        <w:div w:id="1698921108">
          <w:marLeft w:val="0"/>
          <w:marRight w:val="0"/>
          <w:marTop w:val="0"/>
          <w:marBottom w:val="0"/>
          <w:divBdr>
            <w:top w:val="none" w:sz="0" w:space="0" w:color="auto"/>
            <w:left w:val="none" w:sz="0" w:space="0" w:color="auto"/>
            <w:bottom w:val="none" w:sz="0" w:space="0" w:color="auto"/>
            <w:right w:val="none" w:sz="0" w:space="0" w:color="auto"/>
          </w:divBdr>
        </w:div>
        <w:div w:id="2090081623">
          <w:marLeft w:val="0"/>
          <w:marRight w:val="0"/>
          <w:marTop w:val="0"/>
          <w:marBottom w:val="0"/>
          <w:divBdr>
            <w:top w:val="none" w:sz="0" w:space="0" w:color="auto"/>
            <w:left w:val="none" w:sz="0" w:space="0" w:color="auto"/>
            <w:bottom w:val="none" w:sz="0" w:space="0" w:color="auto"/>
            <w:right w:val="none" w:sz="0" w:space="0" w:color="auto"/>
          </w:divBdr>
        </w:div>
      </w:divsChild>
    </w:div>
    <w:div w:id="1673951087">
      <w:bodyDiv w:val="1"/>
      <w:marLeft w:val="0"/>
      <w:marRight w:val="0"/>
      <w:marTop w:val="0"/>
      <w:marBottom w:val="0"/>
      <w:divBdr>
        <w:top w:val="none" w:sz="0" w:space="0" w:color="auto"/>
        <w:left w:val="none" w:sz="0" w:space="0" w:color="auto"/>
        <w:bottom w:val="none" w:sz="0" w:space="0" w:color="auto"/>
        <w:right w:val="none" w:sz="0" w:space="0" w:color="auto"/>
      </w:divBdr>
    </w:div>
    <w:div w:id="1929338420">
      <w:bodyDiv w:val="1"/>
      <w:marLeft w:val="0"/>
      <w:marRight w:val="0"/>
      <w:marTop w:val="0"/>
      <w:marBottom w:val="0"/>
      <w:divBdr>
        <w:top w:val="none" w:sz="0" w:space="0" w:color="auto"/>
        <w:left w:val="none" w:sz="0" w:space="0" w:color="auto"/>
        <w:bottom w:val="none" w:sz="0" w:space="0" w:color="auto"/>
        <w:right w:val="none" w:sz="0" w:space="0" w:color="auto"/>
      </w:divBdr>
      <w:divsChild>
        <w:div w:id="728649136">
          <w:marLeft w:val="0"/>
          <w:marRight w:val="0"/>
          <w:marTop w:val="0"/>
          <w:marBottom w:val="0"/>
          <w:divBdr>
            <w:top w:val="none" w:sz="0" w:space="0" w:color="auto"/>
            <w:left w:val="none" w:sz="0" w:space="0" w:color="auto"/>
            <w:bottom w:val="none" w:sz="0" w:space="0" w:color="auto"/>
            <w:right w:val="none" w:sz="0" w:space="0" w:color="auto"/>
          </w:divBdr>
        </w:div>
        <w:div w:id="13687935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ac.org/trial-court-public-defense-dashbo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sac.org/learn/" TargetMode="External"/><Relationship Id="rId17" Type="http://schemas.openxmlformats.org/officeDocument/2006/relationships/hyperlink" Target="mailto:WSAC@glickdavis.com" TargetMode="External"/><Relationship Id="rId2" Type="http://schemas.openxmlformats.org/officeDocument/2006/relationships/customXml" Target="../customXml/item2.xml"/><Relationship Id="rId16" Type="http://schemas.openxmlformats.org/officeDocument/2006/relationships/hyperlink" Target="https://glickdavi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ickdavis.sharepoint.com/sites/GlickDavisAssociatesLLC-GDAExecutiveTeam/Shared%20Documents/GDA%20Client%20and%20Process%20Files/WSAC/Assessment%20&amp;%20Profile/Position%20Profile/wacounties.org"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sa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wsac.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b94f71-e70d-4adb-aa3b-1497a21a3c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D6BE797A8E7438D73B1CB3C005B1B" ma:contentTypeVersion="14" ma:contentTypeDescription="Create a new document." ma:contentTypeScope="" ma:versionID="10452663c4b27e9643539c3fc2978e74">
  <xsd:schema xmlns:xsd="http://www.w3.org/2001/XMLSchema" xmlns:xs="http://www.w3.org/2001/XMLSchema" xmlns:p="http://schemas.microsoft.com/office/2006/metadata/properties" xmlns:ns2="84b94f71-e70d-4adb-aa3b-1497a21a3c98" xmlns:ns3="ecdee70c-df73-48e6-aa39-0f054b1f5e73" targetNamespace="http://schemas.microsoft.com/office/2006/metadata/properties" ma:root="true" ma:fieldsID="00c59657c909d9189fdb5e3dc7762831" ns2:_="" ns3:_="">
    <xsd:import namespace="84b94f71-e70d-4adb-aa3b-1497a21a3c98"/>
    <xsd:import namespace="ecdee70c-df73-48e6-aa39-0f054b1f5e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4f71-e70d-4adb-aa3b-1497a21a3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e5872e-b07e-42e8-bca2-60464845a928"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ee70c-df73-48e6-aa39-0f054b1f5e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70229-DA6F-4280-A73B-114768EFE2B7}">
  <ds:schemaRefs>
    <ds:schemaRef ds:uri="http://schemas.openxmlformats.org/officeDocument/2006/bibliography"/>
  </ds:schemaRefs>
</ds:datastoreItem>
</file>

<file path=customXml/itemProps2.xml><?xml version="1.0" encoding="utf-8"?>
<ds:datastoreItem xmlns:ds="http://schemas.openxmlformats.org/officeDocument/2006/customXml" ds:itemID="{99DC1051-5532-49B1-BEB4-A2699444D304}">
  <ds:schemaRefs>
    <ds:schemaRef ds:uri="http://schemas.microsoft.com/office/2006/metadata/properties"/>
    <ds:schemaRef ds:uri="http://schemas.microsoft.com/office/infopath/2007/PartnerControls"/>
    <ds:schemaRef ds:uri="84b94f71-e70d-4adb-aa3b-1497a21a3c98"/>
  </ds:schemaRefs>
</ds:datastoreItem>
</file>

<file path=customXml/itemProps3.xml><?xml version="1.0" encoding="utf-8"?>
<ds:datastoreItem xmlns:ds="http://schemas.openxmlformats.org/officeDocument/2006/customXml" ds:itemID="{9786DCE9-6CD9-4CB0-B57B-1F719AEB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4f71-e70d-4adb-aa3b-1497a21a3c98"/>
    <ds:schemaRef ds:uri="ecdee70c-df73-48e6-aa39-0f054b1f5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2D61A-CAB1-460E-A4F1-271F678C2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Kaustuv Das</dc:creator>
  <cp:keywords/>
  <dc:description/>
  <cp:lastModifiedBy>Laura Hitchcock</cp:lastModifiedBy>
  <cp:revision>2</cp:revision>
  <cp:lastPrinted>2023-08-18T00:23:00Z</cp:lastPrinted>
  <dcterms:created xsi:type="dcterms:W3CDTF">2025-02-20T16:59:00Z</dcterms:created>
  <dcterms:modified xsi:type="dcterms:W3CDTF">2025-02-20T16:59:00Z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0x010100865D6BE797A8E7438D73B1CB3C005B1B</vt:lpwstr>
  </property>
</Properties>
</file>